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FB873">
      <w:pPr>
        <w:numPr>
          <w:ilvl w:val="0"/>
          <w:numId w:val="1"/>
        </w:numPr>
        <w:ind w:firstLine="402" w:firstLineChars="200"/>
        <w:rPr>
          <w:rFonts w:hint="eastAsia"/>
          <w:b/>
          <w:bCs/>
        </w:rPr>
      </w:pPr>
      <w:r>
        <w:rPr>
          <w:rFonts w:hint="eastAsia"/>
          <w:b/>
          <w:bCs/>
        </w:rPr>
        <w:t>项目服务</w:t>
      </w:r>
    </w:p>
    <w:p w14:paraId="7043AFAB">
      <w:pPr>
        <w:numPr>
          <w:ilvl w:val="0"/>
          <w:numId w:val="0"/>
        </w:numPr>
        <w:ind w:firstLine="400" w:firstLineChars="200"/>
        <w:rPr>
          <w:rFonts w:hint="eastAsia"/>
        </w:rPr>
      </w:pPr>
      <w:r>
        <w:rPr>
          <w:rFonts w:hint="eastAsia"/>
          <w:lang w:val="en-US" w:eastAsia="zh-CN"/>
        </w:rPr>
        <w:t>1</w:t>
      </w:r>
      <w:r>
        <w:rPr>
          <w:rFonts w:hint="eastAsia"/>
        </w:rPr>
        <w:t>.保证按照</w:t>
      </w:r>
      <w:r>
        <w:rPr>
          <w:rFonts w:hint="eastAsia"/>
          <w:lang w:val="en-US" w:eastAsia="zh-CN"/>
        </w:rPr>
        <w:t>采购人</w:t>
      </w:r>
      <w:r>
        <w:rPr>
          <w:rFonts w:hint="eastAsia"/>
        </w:rPr>
        <w:t>的要求，按质、按量、及时供货，在配送单上标明品牌、品名、规格型号、供货量，需冷藏运输的货物运输过程采用冷藏设备，确保食品安全。</w:t>
      </w:r>
    </w:p>
    <w:p w14:paraId="6320DD86">
      <w:pPr>
        <w:ind w:firstLine="400" w:firstLineChars="200"/>
        <w:rPr>
          <w:rFonts w:hint="eastAsia"/>
        </w:rPr>
      </w:pPr>
      <w:r>
        <w:rPr>
          <w:rFonts w:hint="eastAsia"/>
          <w:lang w:val="en-US" w:eastAsia="zh-CN"/>
        </w:rPr>
        <w:t>2</w:t>
      </w:r>
      <w:r>
        <w:rPr>
          <w:rFonts w:hint="eastAsia"/>
        </w:rPr>
        <w:t>.保证所供应的货物符合国家和行业相关标准，</w:t>
      </w:r>
      <w:r>
        <w:rPr>
          <w:rFonts w:hint="eastAsia"/>
          <w:lang w:val="en-US" w:eastAsia="zh-CN"/>
        </w:rPr>
        <w:t>采购人</w:t>
      </w:r>
      <w:r>
        <w:rPr>
          <w:rFonts w:hint="eastAsia"/>
        </w:rPr>
        <w:t>有权对供应商所供应的货物进行抽检。抽检内容包含不局限于：农产品农药残留、黄曲霉素检测等。</w:t>
      </w:r>
    </w:p>
    <w:p w14:paraId="55690D23">
      <w:pPr>
        <w:ind w:firstLine="400" w:firstLineChars="200"/>
        <w:rPr>
          <w:rFonts w:hint="eastAsia"/>
        </w:rPr>
      </w:pPr>
      <w:r>
        <w:rPr>
          <w:rFonts w:hint="eastAsia"/>
        </w:rPr>
        <w:t>若抽检不合格，采购人有权要求乙方退换货及赔偿：</w:t>
      </w:r>
    </w:p>
    <w:p w14:paraId="12EC8F1C">
      <w:pPr>
        <w:ind w:firstLine="400" w:firstLineChars="200"/>
        <w:rPr>
          <w:rFonts w:hint="eastAsia"/>
        </w:rPr>
      </w:pPr>
      <w:r>
        <w:rPr>
          <w:rFonts w:hint="eastAsia"/>
        </w:rPr>
        <w:t>发生第1次，应以该批次货物价款全额向采购人支付赔偿款；</w:t>
      </w:r>
    </w:p>
    <w:p w14:paraId="5108E1D4">
      <w:pPr>
        <w:ind w:firstLine="400" w:firstLineChars="200"/>
        <w:rPr>
          <w:rFonts w:hint="eastAsia"/>
        </w:rPr>
      </w:pPr>
      <w:r>
        <w:rPr>
          <w:rFonts w:hint="eastAsia"/>
        </w:rPr>
        <w:t>发生第2次，应以该批次货物价款全额向采购人支付赔偿款，并扣除履约保证金1000元；</w:t>
      </w:r>
    </w:p>
    <w:p w14:paraId="2A4EE24B">
      <w:pPr>
        <w:ind w:firstLine="400" w:firstLineChars="200"/>
        <w:rPr>
          <w:rFonts w:hint="eastAsia"/>
        </w:rPr>
      </w:pPr>
      <w:r>
        <w:rPr>
          <w:rFonts w:hint="eastAsia"/>
        </w:rPr>
        <w:t>发生第3次，</w:t>
      </w:r>
      <w:r>
        <w:rPr>
          <w:rFonts w:hint="eastAsia"/>
          <w:lang w:val="en-US" w:eastAsia="zh-CN"/>
        </w:rPr>
        <w:t>采购人</w:t>
      </w:r>
      <w:r>
        <w:rPr>
          <w:rFonts w:hint="eastAsia"/>
        </w:rPr>
        <w:t>有权单方解除合同，履约保证金不予以退还。</w:t>
      </w:r>
    </w:p>
    <w:p w14:paraId="575D23AA">
      <w:pPr>
        <w:ind w:firstLine="400" w:firstLineChars="200"/>
        <w:rPr>
          <w:rFonts w:hint="eastAsia"/>
        </w:rPr>
      </w:pPr>
      <w:r>
        <w:rPr>
          <w:rFonts w:hint="eastAsia"/>
          <w:lang w:val="en-US" w:eastAsia="zh-CN"/>
        </w:rPr>
        <w:t>3</w:t>
      </w:r>
      <w:r>
        <w:rPr>
          <w:rFonts w:hint="eastAsia"/>
        </w:rPr>
        <w:t>.保证急用餐饮原材料的供应，急用材料2小时内配送到位，并有专人负责。</w:t>
      </w:r>
    </w:p>
    <w:p w14:paraId="2CB7BC71">
      <w:pPr>
        <w:ind w:firstLine="400" w:firstLineChars="200"/>
        <w:rPr>
          <w:rFonts w:hint="eastAsia"/>
        </w:rPr>
      </w:pPr>
      <w:r>
        <w:rPr>
          <w:rFonts w:hint="eastAsia"/>
          <w:lang w:val="en-US" w:eastAsia="zh-CN"/>
        </w:rPr>
        <w:t>4.</w:t>
      </w:r>
      <w:r>
        <w:rPr>
          <w:rFonts w:hint="eastAsia"/>
        </w:rPr>
        <w:t>保证按时向</w:t>
      </w:r>
      <w:r>
        <w:rPr>
          <w:rFonts w:hint="eastAsia"/>
          <w:lang w:val="en-US" w:eastAsia="zh-CN"/>
        </w:rPr>
        <w:t>采购人</w:t>
      </w:r>
      <w:r>
        <w:rPr>
          <w:rFonts w:hint="eastAsia"/>
        </w:rPr>
        <w:t>提供食品原材料检验报告等索证材料，具体要求如下：</w:t>
      </w:r>
    </w:p>
    <w:p w14:paraId="1DE336DC">
      <w:pPr>
        <w:ind w:firstLine="400" w:firstLineChars="200"/>
        <w:rPr>
          <w:rFonts w:hint="eastAsia"/>
        </w:rPr>
      </w:pPr>
      <w:r>
        <w:rPr>
          <w:rFonts w:hint="eastAsia"/>
        </w:rPr>
        <w:t>（1）所有品类首次送货时，须提供外部（第三方）检测报告，其中:</w:t>
      </w:r>
    </w:p>
    <w:p w14:paraId="22FDCC34">
      <w:pPr>
        <w:ind w:firstLine="400" w:firstLineChars="200"/>
        <w:rPr>
          <w:rFonts w:hint="eastAsia"/>
        </w:rPr>
      </w:pPr>
      <w:r>
        <w:rPr>
          <w:rFonts w:hint="eastAsia"/>
        </w:rPr>
        <w:t>①大米、面粉、食用油，外检报告</w:t>
      </w:r>
      <w:r>
        <w:rPr>
          <w:rFonts w:hint="eastAsia"/>
          <w:lang w:val="en-US" w:eastAsia="zh-CN"/>
        </w:rPr>
        <w:t>每半年</w:t>
      </w:r>
      <w:r>
        <w:rPr>
          <w:rFonts w:hint="eastAsia"/>
        </w:rPr>
        <w:t>提供一次，内容须含外观检测、有重金属、黄曲霉素等检测项目。</w:t>
      </w:r>
    </w:p>
    <w:p w14:paraId="7F1BB77F">
      <w:pPr>
        <w:ind w:firstLine="400" w:firstLineChars="200"/>
        <w:rPr>
          <w:rFonts w:hint="eastAsia"/>
        </w:rPr>
      </w:pPr>
      <w:r>
        <w:rPr>
          <w:rFonts w:hint="eastAsia"/>
        </w:rPr>
        <w:t>②蛋类，外检报告</w:t>
      </w:r>
      <w:r>
        <w:rPr>
          <w:rFonts w:hint="eastAsia"/>
          <w:lang w:val="en-US" w:eastAsia="zh-CN"/>
        </w:rPr>
        <w:t>每半年</w:t>
      </w:r>
      <w:r>
        <w:rPr>
          <w:rFonts w:hint="eastAsia"/>
        </w:rPr>
        <w:t>提供一次，内容须含有外观检测、重金属铅鎘汞检测、微生物沙门氏菌、大肠杆菌、农药等检测项目。</w:t>
      </w:r>
    </w:p>
    <w:p w14:paraId="2DA5D244">
      <w:pPr>
        <w:ind w:firstLine="400" w:firstLineChars="200"/>
        <w:rPr>
          <w:rFonts w:hint="eastAsia"/>
        </w:rPr>
      </w:pPr>
      <w:r>
        <w:rPr>
          <w:rFonts w:hint="eastAsia"/>
        </w:rPr>
        <w:t>（2）每次送货时，所有品类均须提供内检报告，与货物同时交付。</w:t>
      </w:r>
    </w:p>
    <w:p w14:paraId="1FF4E7B4">
      <w:pPr>
        <w:ind w:firstLine="400" w:firstLineChars="200"/>
        <w:rPr>
          <w:rFonts w:hint="eastAsia"/>
        </w:rPr>
      </w:pPr>
      <w:r>
        <w:rPr>
          <w:rFonts w:hint="eastAsia"/>
        </w:rPr>
        <w:t>（3）送货时，所有预包装食品须提供与产品生产日期（批次）一致的质检报告（内部检测）。</w:t>
      </w:r>
    </w:p>
    <w:p w14:paraId="79114877">
      <w:pPr>
        <w:ind w:firstLine="400" w:firstLineChars="200"/>
        <w:rPr>
          <w:rFonts w:hint="eastAsia"/>
        </w:rPr>
      </w:pPr>
      <w:r>
        <w:rPr>
          <w:rFonts w:hint="eastAsia"/>
        </w:rPr>
        <w:t>（4）蛋类的外包装须标明生产日期、公司名称、品牌。</w:t>
      </w:r>
    </w:p>
    <w:p w14:paraId="0732424F">
      <w:pPr>
        <w:ind w:firstLine="400" w:firstLineChars="200"/>
        <w:rPr>
          <w:rFonts w:hint="eastAsia"/>
        </w:rPr>
      </w:pPr>
      <w:r>
        <w:rPr>
          <w:rFonts w:hint="eastAsia"/>
          <w:lang w:val="en-US" w:eastAsia="zh-CN"/>
        </w:rPr>
        <w:t>5</w:t>
      </w:r>
      <w:r>
        <w:rPr>
          <w:rFonts w:hint="eastAsia"/>
        </w:rPr>
        <w:t>.保证根据</w:t>
      </w:r>
      <w:r>
        <w:rPr>
          <w:rFonts w:hint="eastAsia"/>
          <w:lang w:val="en-US" w:eastAsia="zh-CN"/>
        </w:rPr>
        <w:t>采购人</w:t>
      </w:r>
      <w:r>
        <w:rPr>
          <w:rFonts w:hint="eastAsia"/>
        </w:rPr>
        <w:t>工作规律，在发生诸如货源紧张、物价突涨、疫情突发时顾全大局，确保供应。</w:t>
      </w:r>
    </w:p>
    <w:p w14:paraId="38145EB4">
      <w:pPr>
        <w:ind w:firstLine="400" w:firstLineChars="200"/>
        <w:rPr>
          <w:rFonts w:hint="eastAsia"/>
        </w:rPr>
      </w:pPr>
      <w:r>
        <w:rPr>
          <w:rFonts w:hint="eastAsia"/>
          <w:lang w:val="en-US" w:eastAsia="zh-CN"/>
        </w:rPr>
        <w:t>6</w:t>
      </w:r>
      <w:r>
        <w:rPr>
          <w:rFonts w:hint="eastAsia"/>
        </w:rPr>
        <w:t>.保证所供货物质量安全、卫生、无毒、无害，若有国家强制认证要求的，保证提供相应认证证书，保证不出现假冒伪劣产品。</w:t>
      </w:r>
    </w:p>
    <w:p w14:paraId="44697F08">
      <w:pPr>
        <w:ind w:firstLine="400" w:firstLineChars="200"/>
        <w:rPr>
          <w:rFonts w:hint="eastAsia"/>
        </w:rPr>
      </w:pPr>
      <w:r>
        <w:rPr>
          <w:rFonts w:hint="eastAsia"/>
          <w:lang w:val="en-US" w:eastAsia="zh-CN"/>
        </w:rPr>
        <w:t>7</w:t>
      </w:r>
      <w:r>
        <w:rPr>
          <w:rFonts w:hint="eastAsia"/>
        </w:rPr>
        <w:t>.供应商必须响应采购人执行的国家乡村振兴帮扶工作政策要求。</w:t>
      </w:r>
    </w:p>
    <w:p w14:paraId="5F3FA717">
      <w:pPr>
        <w:ind w:firstLine="400" w:firstLineChars="200"/>
        <w:rPr>
          <w:rFonts w:hint="eastAsia"/>
        </w:rPr>
      </w:pPr>
      <w:r>
        <w:rPr>
          <w:rFonts w:hint="eastAsia"/>
          <w:lang w:val="en-US" w:eastAsia="zh-CN"/>
        </w:rPr>
        <w:t>8</w:t>
      </w:r>
      <w:r>
        <w:rPr>
          <w:rFonts w:hint="eastAsia"/>
        </w:rPr>
        <w:t>.供应商人员、车辆备案制，人员健康管理、车辆消毒管理均做到有记录；供应商配送人员每次进入食堂时应配合测量体温；供货商配送人员、验收人员在验收工作中均需佩戴口罩和一次性手套、着工作服，交接时尽量避免近距离接触，配送人员不得进入食堂库房、内厨等食堂内部。</w:t>
      </w:r>
    </w:p>
    <w:p w14:paraId="580E3651">
      <w:pPr>
        <w:ind w:firstLine="400" w:firstLineChars="200"/>
        <w:rPr>
          <w:rFonts w:hint="eastAsia"/>
        </w:rPr>
      </w:pPr>
      <w:r>
        <w:rPr>
          <w:rFonts w:hint="eastAsia"/>
          <w:lang w:val="en-US" w:eastAsia="zh-CN"/>
        </w:rPr>
        <w:t>9</w:t>
      </w:r>
      <w:r>
        <w:rPr>
          <w:rFonts w:hint="eastAsia"/>
        </w:rPr>
        <w:t>.供应商保持食材采购车辆和配送车辆干净卫生，专人专车专用，特殊食材需专用冷藏车配送，每次运输食品前应进行清洗消毒。</w:t>
      </w:r>
    </w:p>
    <w:p w14:paraId="02BD7AAA">
      <w:pPr>
        <w:numPr>
          <w:ilvl w:val="0"/>
          <w:numId w:val="1"/>
        </w:numPr>
        <w:ind w:firstLine="402" w:firstLineChars="200"/>
        <w:rPr>
          <w:rFonts w:hint="eastAsia"/>
          <w:b/>
          <w:bCs/>
        </w:rPr>
      </w:pPr>
      <w:r>
        <w:rPr>
          <w:rFonts w:hint="eastAsia"/>
          <w:b/>
          <w:bCs/>
        </w:rPr>
        <w:t>配送要求</w:t>
      </w:r>
    </w:p>
    <w:p w14:paraId="73635E36">
      <w:pPr>
        <w:ind w:firstLine="400" w:firstLineChars="200"/>
        <w:rPr>
          <w:rFonts w:hint="eastAsia"/>
        </w:rPr>
      </w:pPr>
      <w:r>
        <w:rPr>
          <w:rFonts w:hint="eastAsia"/>
        </w:rPr>
        <w:t>1.供应商必须无条件执行采购人验收制度：若供应商出现送货物资与采购人申报物资不一致的情况，明确供应商的违约责任，根据合同作出违约处理。</w:t>
      </w:r>
    </w:p>
    <w:p w14:paraId="20CC0311">
      <w:pPr>
        <w:ind w:firstLine="400" w:firstLineChars="200"/>
        <w:rPr>
          <w:rFonts w:hint="eastAsia"/>
        </w:rPr>
      </w:pPr>
      <w:r>
        <w:rPr>
          <w:rFonts w:hint="eastAsia"/>
        </w:rPr>
        <w:t>2.供应商必须按照采购人要求进行配送，若供应商出现送货时间不及时、未按采购人要求进行配送，如：配送货物缺少种类、随意更换配送种类品牌等情况，采购人按照约谈制度对供应商进行约谈整改，若约谈2次供应商仍出现上述情况，发生第3次，采购人有权单方解除合同，履约保证金不予以退还。</w:t>
      </w:r>
    </w:p>
    <w:p w14:paraId="2AF16AFA">
      <w:pPr>
        <w:ind w:firstLine="400" w:firstLineChars="200"/>
        <w:rPr>
          <w:rFonts w:hint="eastAsia"/>
        </w:rPr>
      </w:pPr>
      <w:r>
        <w:rPr>
          <w:rFonts w:hint="eastAsia"/>
        </w:rPr>
        <w:t>3.若供应商因特殊原因无法保质保量按时供货，供应商必须提前七个工作日内书面通知采购人。因未及时通知，供应商承担因此给采购人引起的实际损失，采购人有权单方解除合同，并扣除履约保证金全额，同时保留对供应商的法律追究权利。</w:t>
      </w:r>
    </w:p>
    <w:p w14:paraId="4BFB52BA">
      <w:pPr>
        <w:ind w:firstLine="400" w:firstLineChars="200"/>
        <w:rPr>
          <w:rFonts w:hint="eastAsia"/>
        </w:rPr>
      </w:pPr>
      <w:r>
        <w:rPr>
          <w:rFonts w:hint="eastAsia"/>
        </w:rPr>
        <w:t>4.供应商无法履行供货合同，由此包类的候选供应商替补。</w:t>
      </w:r>
    </w:p>
    <w:p w14:paraId="01CCF4AC">
      <w:pPr>
        <w:numPr>
          <w:ilvl w:val="0"/>
          <w:numId w:val="1"/>
        </w:numPr>
        <w:ind w:firstLine="402" w:firstLineChars="200"/>
        <w:rPr>
          <w:rFonts w:hint="eastAsia"/>
          <w:b/>
          <w:bCs/>
          <w:highlight w:val="none"/>
        </w:rPr>
      </w:pPr>
      <w:r>
        <w:rPr>
          <w:rFonts w:hint="eastAsia"/>
          <w:b/>
          <w:bCs/>
          <w:highlight w:val="none"/>
        </w:rPr>
        <w:t>商务要求</w:t>
      </w:r>
      <w:r>
        <w:rPr>
          <w:rFonts w:hint="eastAsia"/>
          <w:b/>
          <w:bCs/>
          <w:color w:val="FF0000"/>
          <w:highlight w:val="none"/>
        </w:rPr>
        <w:t>（实质性要求，不满足作无效</w:t>
      </w:r>
      <w:r>
        <w:rPr>
          <w:rFonts w:hint="eastAsia"/>
          <w:b/>
          <w:bCs/>
          <w:color w:val="FF0000"/>
          <w:highlight w:val="none"/>
          <w:lang w:val="en-US" w:eastAsia="zh-CN"/>
        </w:rPr>
        <w:t>响应</w:t>
      </w:r>
      <w:r>
        <w:rPr>
          <w:rFonts w:hint="eastAsia"/>
          <w:b/>
          <w:bCs/>
          <w:color w:val="FF0000"/>
          <w:highlight w:val="none"/>
        </w:rPr>
        <w:t>处理）</w:t>
      </w:r>
    </w:p>
    <w:p w14:paraId="30375345">
      <w:pPr>
        <w:ind w:firstLine="400" w:firstLineChars="200"/>
        <w:rPr>
          <w:rFonts w:hint="eastAsia"/>
          <w:highlight w:val="none"/>
        </w:rPr>
      </w:pPr>
      <w:r>
        <w:rPr>
          <w:rFonts w:hint="eastAsia"/>
          <w:highlight w:val="none"/>
          <w:lang w:val="en-US" w:eastAsia="zh-CN"/>
        </w:rPr>
        <w:t>1</w:t>
      </w:r>
      <w:r>
        <w:rPr>
          <w:rFonts w:hint="eastAsia"/>
          <w:highlight w:val="none"/>
        </w:rPr>
        <w:t>.配送地点：</w:t>
      </w:r>
      <w:r>
        <w:rPr>
          <w:rFonts w:hint="eastAsia"/>
          <w:highlight w:val="none"/>
          <w:lang w:val="en-US" w:eastAsia="zh-CN"/>
        </w:rPr>
        <w:t>采购人指定地点</w:t>
      </w:r>
      <w:r>
        <w:rPr>
          <w:rFonts w:hint="eastAsia"/>
          <w:highlight w:val="none"/>
        </w:rPr>
        <w:t>。</w:t>
      </w:r>
      <w:bookmarkStart w:id="0" w:name="_GoBack"/>
      <w:bookmarkEnd w:id="0"/>
    </w:p>
    <w:p w14:paraId="07CEBC09">
      <w:pPr>
        <w:ind w:firstLine="400" w:firstLineChars="200"/>
        <w:rPr>
          <w:rFonts w:hint="default"/>
          <w:highlight w:val="none"/>
          <w:lang w:val="en-US" w:eastAsia="zh-CN"/>
        </w:rPr>
      </w:pPr>
      <w:r>
        <w:rPr>
          <w:rFonts w:hint="eastAsia"/>
          <w:highlight w:val="none"/>
          <w:lang w:val="en-US" w:eastAsia="zh-CN"/>
        </w:rPr>
        <w:t>2.结算</w:t>
      </w:r>
      <w:r>
        <w:rPr>
          <w:rFonts w:hint="eastAsia" w:ascii="Times New Roman" w:hAnsi="Times New Roman" w:eastAsia="宋体" w:cs="Times New Roman"/>
          <w:highlight w:val="none"/>
          <w:lang w:val="en-US" w:eastAsia="zh-CN"/>
        </w:rPr>
        <w:t>周期：供货满3个月后，按月滚动支付货款，即供货的第4个月支付第1个月货款，第5月支付第2个月货款，以此类推。</w:t>
      </w:r>
    </w:p>
    <w:p w14:paraId="6C71D86F">
      <w:pPr>
        <w:ind w:firstLine="400" w:firstLineChars="200"/>
        <w:rPr>
          <w:rFonts w:hint="eastAsia"/>
          <w:highlight w:val="none"/>
        </w:rPr>
      </w:pPr>
      <w:r>
        <w:rPr>
          <w:rFonts w:hint="eastAsia"/>
          <w:highlight w:val="none"/>
          <w:lang w:val="en-US" w:eastAsia="zh-CN"/>
        </w:rPr>
        <w:t>3</w:t>
      </w:r>
      <w:r>
        <w:rPr>
          <w:rFonts w:hint="eastAsia"/>
          <w:highlight w:val="none"/>
        </w:rPr>
        <w:t>.履约保证金</w:t>
      </w:r>
      <w:r>
        <w:rPr>
          <w:rFonts w:hint="eastAsia"/>
          <w:highlight w:val="none"/>
          <w:lang w:eastAsia="zh-CN"/>
        </w:rPr>
        <w:t>：</w:t>
      </w:r>
      <w:r>
        <w:rPr>
          <w:rFonts w:hint="eastAsia"/>
          <w:highlight w:val="none"/>
          <w:lang w:val="en-US" w:eastAsia="zh-CN"/>
        </w:rPr>
        <w:t>每个品类</w:t>
      </w:r>
      <w:r>
        <w:rPr>
          <w:rFonts w:hint="eastAsia"/>
          <w:highlight w:val="none"/>
        </w:rPr>
        <w:t>供应商在</w:t>
      </w:r>
      <w:r>
        <w:rPr>
          <w:rFonts w:hint="eastAsia"/>
          <w:highlight w:val="none"/>
          <w:lang w:val="en-US" w:eastAsia="zh-CN"/>
        </w:rPr>
        <w:t>签订采购合同</w:t>
      </w:r>
      <w:r>
        <w:rPr>
          <w:rFonts w:hint="eastAsia"/>
          <w:highlight w:val="none"/>
        </w:rPr>
        <w:t>后</w:t>
      </w:r>
      <w:r>
        <w:rPr>
          <w:rFonts w:hint="eastAsia"/>
          <w:highlight w:val="none"/>
          <w:lang w:val="en-US" w:eastAsia="zh-CN"/>
        </w:rPr>
        <w:t>5</w:t>
      </w:r>
      <w:r>
        <w:rPr>
          <w:rFonts w:hint="eastAsia"/>
          <w:highlight w:val="none"/>
        </w:rPr>
        <w:t>个工作日内向采购</w:t>
      </w:r>
      <w:r>
        <w:rPr>
          <w:rFonts w:hint="eastAsia"/>
          <w:highlight w:val="none"/>
          <w:lang w:val="en-US" w:eastAsia="zh-CN"/>
        </w:rPr>
        <w:t>人</w:t>
      </w:r>
      <w:r>
        <w:rPr>
          <w:rFonts w:hint="eastAsia"/>
          <w:highlight w:val="none"/>
        </w:rPr>
        <w:t>交纳</w:t>
      </w:r>
      <w:r>
        <w:rPr>
          <w:rFonts w:hint="eastAsia"/>
          <w:highlight w:val="none"/>
          <w:lang w:val="en-US" w:eastAsia="zh-CN"/>
        </w:rPr>
        <w:t>10000元作为</w:t>
      </w:r>
      <w:r>
        <w:rPr>
          <w:rFonts w:hint="eastAsia"/>
          <w:highlight w:val="none"/>
        </w:rPr>
        <w:t>履约保证金。</w:t>
      </w:r>
    </w:p>
    <w:p w14:paraId="3B6F62BC">
      <w:pPr>
        <w:ind w:firstLine="400" w:firstLineChars="200"/>
        <w:rPr>
          <w:rFonts w:hint="eastAsia" w:eastAsia="宋体"/>
          <w:highlight w:val="none"/>
          <w:lang w:eastAsia="zh-CN"/>
        </w:rPr>
      </w:pPr>
      <w:r>
        <w:rPr>
          <w:rFonts w:hint="eastAsia"/>
          <w:highlight w:val="none"/>
          <w:lang w:val="en-US" w:eastAsia="zh-CN"/>
        </w:rPr>
        <w:t>4</w:t>
      </w:r>
      <w:r>
        <w:rPr>
          <w:rFonts w:hint="eastAsia"/>
          <w:highlight w:val="none"/>
        </w:rPr>
        <w:t>.其他要求</w:t>
      </w:r>
      <w:r>
        <w:rPr>
          <w:rFonts w:hint="eastAsia"/>
          <w:highlight w:val="none"/>
          <w:lang w:eastAsia="zh-CN"/>
        </w:rPr>
        <w:t>：</w:t>
      </w:r>
    </w:p>
    <w:p w14:paraId="081EE76C">
      <w:pPr>
        <w:ind w:firstLine="400" w:firstLineChars="200"/>
        <w:rPr>
          <w:rFonts w:hint="eastAsia"/>
          <w:highlight w:val="none"/>
        </w:rPr>
      </w:pPr>
      <w:r>
        <w:rPr>
          <w:rFonts w:hint="eastAsia"/>
          <w:highlight w:val="none"/>
        </w:rPr>
        <w:t>（1）因生产厂家等原因产品规格发生变化时，按</w:t>
      </w:r>
      <w:r>
        <w:rPr>
          <w:rFonts w:hint="eastAsia"/>
          <w:highlight w:val="none"/>
          <w:lang w:val="en-US" w:eastAsia="zh-CN"/>
        </w:rPr>
        <w:t>中选</w:t>
      </w:r>
      <w:r>
        <w:rPr>
          <w:rFonts w:hint="eastAsia"/>
          <w:highlight w:val="none"/>
        </w:rPr>
        <w:t>单价折合后结算。</w:t>
      </w:r>
    </w:p>
    <w:p w14:paraId="27146FAF">
      <w:pPr>
        <w:ind w:firstLine="400" w:firstLineChars="200"/>
        <w:rPr>
          <w:rFonts w:hint="eastAsia" w:eastAsia="宋体"/>
          <w:highlight w:val="none"/>
          <w:lang w:eastAsia="zh-CN"/>
        </w:rPr>
      </w:pPr>
      <w:r>
        <w:rPr>
          <w:rFonts w:hint="eastAsia"/>
          <w:highlight w:val="none"/>
        </w:rPr>
        <w:t>（2）</w:t>
      </w:r>
      <w:r>
        <w:rPr>
          <w:rFonts w:hint="eastAsia"/>
          <w:highlight w:val="none"/>
          <w:lang w:val="en-US" w:eastAsia="zh-CN"/>
        </w:rPr>
        <w:t>供应商</w:t>
      </w:r>
      <w:r>
        <w:rPr>
          <w:rFonts w:hint="eastAsia"/>
          <w:highlight w:val="none"/>
        </w:rPr>
        <w:t>准备好各包类</w:t>
      </w:r>
      <w:r>
        <w:rPr>
          <w:rFonts w:hint="eastAsia"/>
          <w:highlight w:val="none"/>
          <w:lang w:val="en-US" w:eastAsia="zh-CN"/>
        </w:rPr>
        <w:t>全部食品原材料</w:t>
      </w:r>
      <w:r>
        <w:rPr>
          <w:rFonts w:hint="eastAsia"/>
          <w:highlight w:val="none"/>
        </w:rPr>
        <w:t>的具有检测资质的第三方检测机构出具的合格质检报告及相关资料原件备查</w:t>
      </w:r>
      <w:r>
        <w:rPr>
          <w:rFonts w:hint="eastAsia"/>
          <w:highlight w:val="none"/>
          <w:lang w:eastAsia="zh-CN"/>
        </w:rPr>
        <w:t>。</w:t>
      </w:r>
    </w:p>
    <w:p w14:paraId="20E8A76A">
      <w:pPr>
        <w:ind w:firstLine="400" w:firstLineChars="200"/>
        <w:rPr>
          <w:rFonts w:hint="eastAsia"/>
        </w:rPr>
      </w:pPr>
      <w:r>
        <w:rPr>
          <w:rFonts w:hint="eastAsia"/>
        </w:rPr>
        <w:t>（</w:t>
      </w:r>
      <w:r>
        <w:rPr>
          <w:rFonts w:hint="eastAsia"/>
          <w:lang w:val="en-US" w:eastAsia="zh-CN"/>
        </w:rPr>
        <w:t>3</w:t>
      </w:r>
      <w:r>
        <w:rPr>
          <w:rFonts w:hint="eastAsia"/>
        </w:rPr>
        <w:t>）项目实施过程中因</w:t>
      </w:r>
      <w:r>
        <w:rPr>
          <w:rFonts w:hint="eastAsia"/>
          <w:lang w:val="en-US" w:eastAsia="zh-CN"/>
        </w:rPr>
        <w:t>供应商</w:t>
      </w:r>
      <w:r>
        <w:rPr>
          <w:rFonts w:hint="eastAsia"/>
        </w:rPr>
        <w:t>原因产生的己方或他方人身意外（突发疾病、车祸等）或财产损失等，全权由</w:t>
      </w:r>
      <w:r>
        <w:rPr>
          <w:rFonts w:hint="eastAsia"/>
          <w:lang w:val="en-US" w:eastAsia="zh-CN"/>
        </w:rPr>
        <w:t>供应商</w:t>
      </w:r>
      <w:r>
        <w:rPr>
          <w:rFonts w:hint="eastAsia"/>
        </w:rPr>
        <w:t>负责，采购人无需承担任何责任。（单独提供承诺函）</w:t>
      </w:r>
    </w:p>
    <w:p w14:paraId="4BE6AB40">
      <w:pPr>
        <w:ind w:firstLine="400" w:firstLineChars="200"/>
      </w:pPr>
      <w:r>
        <w:rPr>
          <w:rFonts w:hint="eastAsia"/>
        </w:rPr>
        <w:t>（</w:t>
      </w:r>
      <w:r>
        <w:rPr>
          <w:rFonts w:hint="eastAsia"/>
          <w:lang w:val="en-US" w:eastAsia="zh-CN"/>
        </w:rPr>
        <w:t>4</w:t>
      </w:r>
      <w:r>
        <w:rPr>
          <w:rFonts w:hint="eastAsia"/>
        </w:rPr>
        <w:t>）合作期间，若因食材原因发生食物中毒等食品卫生安全事故，采购人按国家相关法律要求追究责任，造成的一切损失，全权由</w:t>
      </w:r>
      <w:r>
        <w:rPr>
          <w:rFonts w:hint="eastAsia"/>
          <w:lang w:val="en-US" w:eastAsia="zh-CN"/>
        </w:rPr>
        <w:t>供应商</w:t>
      </w:r>
      <w:r>
        <w:rPr>
          <w:rFonts w:hint="eastAsia"/>
        </w:rPr>
        <w:t>负责，采购人无需承担任何责任。（单独提供承诺函）</w:t>
      </w:r>
      <w:r>
        <w:rPr>
          <w:rFonts w:hint="eastAsia"/>
          <w:lang w:eastAsia="zh-CN"/>
        </w:rPr>
        <w:t>。</w:t>
      </w:r>
      <w:r>
        <w:rPr>
          <w:rFonts w:hint="eastAsia"/>
        </w:rPr>
        <w:tab/>
      </w:r>
      <w:r>
        <w:rPr>
          <w:rFonts w:hint="eastAsia"/>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DE9AE0"/>
    <w:multiLevelType w:val="singleLevel"/>
    <w:tmpl w:val="F3DE9AE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354672"/>
    <w:rsid w:val="0A0B7C99"/>
    <w:rsid w:val="0F9811B3"/>
    <w:rsid w:val="2164680C"/>
    <w:rsid w:val="38354672"/>
    <w:rsid w:val="40AF3154"/>
    <w:rsid w:val="4BF6482D"/>
    <w:rsid w:val="52052350"/>
    <w:rsid w:val="5CFE2F89"/>
    <w:rsid w:val="5D403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auto"/>
      <w:kern w:val="0"/>
      <w:sz w:val="20"/>
      <w:szCs w:val="2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1594</Words>
  <Characters>1618</Characters>
  <Lines>0</Lines>
  <Paragraphs>0</Paragraphs>
  <TotalTime>4</TotalTime>
  <ScaleCrop>false</ScaleCrop>
  <LinksUpToDate>false</LinksUpToDate>
  <CharactersWithSpaces>1620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2026-03-06T06:24:00Z</dcterms:created>
  <dc:creator>赖阳阳</dc:creator>
  <cp:lastModifiedBy>lux</cp:lastModifiedBy>
  <dcterms:modified xsi:type="dcterms:W3CDTF">2026-03-06T08:44:50Z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C2EC5A686F4F445BA3B7E17C5B27AB5D_13</vt:lpwstr>
  </property>
  <property fmtid="{D5CDD505-2E9C-101B-9397-08002B2CF9AE}" pid="4" name="KSOTemplateDocerSaveRecord">
    <vt:lpwstr>eyJoZGlkIjoiMjU3YjY5YThlZWU4ZThkODYzNmU3OWJhZjgwOWI3YTIiLCJ1c2VySWQiOiI0NDY4NTU0ODAifQ==</vt:lpwstr>
  </property>
</Properties>
</file>