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8EA6" w14:textId="066DB24C" w:rsidR="00176525" w:rsidRPr="005D722B" w:rsidRDefault="00176525" w:rsidP="00176525">
      <w:pPr>
        <w:pStyle w:val="3"/>
        <w:spacing w:before="0" w:after="0" w:line="360" w:lineRule="auto"/>
        <w:jc w:val="left"/>
        <w:rPr>
          <w:rFonts w:ascii="仿宋" w:eastAsia="仿宋" w:hAnsi="仿宋" w:cs="仿宋" w:hint="eastAsia"/>
          <w:sz w:val="24"/>
          <w:szCs w:val="24"/>
        </w:rPr>
      </w:pPr>
      <w:bookmarkStart w:id="0" w:name="OLE_LINK1"/>
    </w:p>
    <w:p w14:paraId="02F86DD2" w14:textId="77777777" w:rsidR="00176525" w:rsidRPr="00176525" w:rsidRDefault="00176525" w:rsidP="00176525">
      <w:pPr>
        <w:spacing w:line="360" w:lineRule="auto"/>
        <w:jc w:val="left"/>
        <w:rPr>
          <w:rFonts w:ascii="仿宋" w:eastAsia="仿宋" w:hAnsi="仿宋" w:cs="仿宋" w:hint="eastAsia"/>
          <w:sz w:val="24"/>
        </w:rPr>
      </w:pPr>
      <w:r w:rsidRPr="00176525">
        <w:rPr>
          <w:rFonts w:ascii="仿宋" w:eastAsia="仿宋" w:hAnsi="仿宋" w:cs="仿宋" w:hint="eastAsia"/>
          <w:b/>
          <w:sz w:val="24"/>
        </w:rPr>
        <w:t>一、4K三维内窥镜荧光摄像系统主机</w:t>
      </w:r>
    </w:p>
    <w:p w14:paraId="0F99B9FA"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b/>
          <w:bCs/>
          <w:sz w:val="24"/>
        </w:rPr>
      </w:pPr>
      <w:r w:rsidRPr="005D722B">
        <w:rPr>
          <w:rFonts w:ascii="仿宋" w:eastAsia="仿宋" w:hAnsi="仿宋" w:cs="仿宋" w:hint="eastAsia"/>
          <w:sz w:val="24"/>
        </w:rPr>
        <w:t>设备使用年限≥10年；（提供摄像系统主机实物铭牌佐证）</w:t>
      </w:r>
    </w:p>
    <w:p w14:paraId="17807781"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rPr>
      </w:pPr>
      <w:r w:rsidRPr="005D722B">
        <w:rPr>
          <w:rFonts w:ascii="仿宋" w:eastAsia="仿宋" w:hAnsi="仿宋" w:cs="仿宋" w:hint="eastAsia"/>
          <w:sz w:val="24"/>
        </w:rPr>
        <w:t>主机具备处理2D和3D画面信号功能，支持分辨率输出3840*2160 和 4096*2160 超高清像素影像，防电击程度分类为防除颤 CF 级别I 类；（提供产品彩页或产品说明书佐证）</w:t>
      </w:r>
    </w:p>
    <w:p w14:paraId="36754583"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rPr>
      </w:pPr>
      <w:r w:rsidRPr="005D722B">
        <w:rPr>
          <w:rFonts w:ascii="仿宋" w:eastAsia="仿宋" w:hAnsi="仿宋" w:cs="仿宋" w:hint="eastAsia"/>
          <w:sz w:val="24"/>
        </w:rPr>
        <w:t>采用触摸屏设计，屏幕尺寸＜8英寸，主机高度≤90mm</w:t>
      </w:r>
    </w:p>
    <w:p w14:paraId="4BF88E87" w14:textId="77777777" w:rsidR="00176525" w:rsidRPr="005D722B" w:rsidRDefault="00176525" w:rsidP="00176525">
      <w:pPr>
        <w:pStyle w:val="a9"/>
        <w:numPr>
          <w:ilvl w:val="0"/>
          <w:numId w:val="1"/>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主机内置4K刻录功能，并内置硬盘用于视频和图像储存，内置硬盘刻录方式可实现循环录制和录满即停，同时支持外接U 盘、移动硬盘存储设备，并在触摸屏上显示移动设备状态和</w:t>
      </w:r>
      <w:proofErr w:type="gramStart"/>
      <w:r w:rsidRPr="005D722B">
        <w:rPr>
          <w:rFonts w:ascii="仿宋" w:eastAsia="仿宋" w:hAnsi="仿宋" w:cs="仿宋" w:hint="eastAsia"/>
          <w:sz w:val="24"/>
        </w:rPr>
        <w:t>可</w:t>
      </w:r>
      <w:proofErr w:type="gramEnd"/>
      <w:r w:rsidRPr="005D722B">
        <w:rPr>
          <w:rFonts w:ascii="仿宋" w:eastAsia="仿宋" w:hAnsi="仿宋" w:cs="仿宋" w:hint="eastAsia"/>
          <w:sz w:val="24"/>
        </w:rPr>
        <w:t>录制剩余时间，视频录制可以选择录制2D或3D模式；最大录像码率≥110Mbps（提供产品彩页或产品说明书佐证）；</w:t>
      </w:r>
    </w:p>
    <w:p w14:paraId="1980A604" w14:textId="77777777" w:rsidR="00176525" w:rsidRPr="005D722B" w:rsidRDefault="00176525" w:rsidP="00176525">
      <w:pPr>
        <w:pStyle w:val="a9"/>
        <w:numPr>
          <w:ilvl w:val="0"/>
          <w:numId w:val="1"/>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配置医用内窥镜/3D电子内窥镜，实现≥3840*2160像素超高</w:t>
      </w:r>
      <w:proofErr w:type="gramStart"/>
      <w:r w:rsidRPr="005D722B">
        <w:rPr>
          <w:rFonts w:ascii="仿宋" w:eastAsia="仿宋" w:hAnsi="仿宋" w:cs="仿宋" w:hint="eastAsia"/>
          <w:sz w:val="24"/>
        </w:rPr>
        <w:t>清画质下</w:t>
      </w:r>
      <w:proofErr w:type="gramEnd"/>
      <w:r w:rsidRPr="005D722B">
        <w:rPr>
          <w:rFonts w:ascii="仿宋" w:eastAsia="仿宋" w:hAnsi="仿宋" w:cs="仿宋" w:hint="eastAsia"/>
          <w:sz w:val="24"/>
        </w:rPr>
        <w:t>的660-740nm，800-880nm特殊波段、3D图像成像（提供产品彩页或产品说明书佐证）。</w:t>
      </w:r>
    </w:p>
    <w:p w14:paraId="776D9A2D" w14:textId="77777777" w:rsidR="00176525" w:rsidRPr="005D722B" w:rsidRDefault="00176525" w:rsidP="00176525">
      <w:pPr>
        <w:pStyle w:val="a9"/>
        <w:numPr>
          <w:ilvl w:val="0"/>
          <w:numId w:val="1"/>
        </w:numPr>
        <w:spacing w:line="360" w:lineRule="auto"/>
        <w:ind w:left="0" w:firstLine="0"/>
        <w:contextualSpacing w:val="0"/>
        <w:jc w:val="left"/>
        <w:rPr>
          <w:rFonts w:ascii="仿宋" w:eastAsia="仿宋" w:hAnsi="仿宋" w:cs="仿宋" w:hint="eastAsia"/>
          <w:sz w:val="24"/>
        </w:rPr>
      </w:pPr>
      <w:r w:rsidRPr="005D722B">
        <w:rPr>
          <w:rFonts w:hint="eastAsia"/>
        </w:rPr>
        <w:t>★</w:t>
      </w:r>
      <w:r w:rsidRPr="005D722B">
        <w:rPr>
          <w:rFonts w:ascii="仿宋" w:eastAsia="仿宋" w:hAnsi="仿宋" w:cs="仿宋" w:hint="eastAsia"/>
          <w:sz w:val="24"/>
        </w:rPr>
        <w:t>支持接驳同品牌同平台的2D白光摄像头、2D荧光摄像头、2D双荧光摄像头；（提供产品彩页或产品说明书佐证）</w:t>
      </w:r>
    </w:p>
    <w:p w14:paraId="42C0AF6D" w14:textId="77777777" w:rsidR="00176525" w:rsidRPr="005D722B" w:rsidRDefault="00176525" w:rsidP="00176525">
      <w:pPr>
        <w:pStyle w:val="a9"/>
        <w:numPr>
          <w:ilvl w:val="0"/>
          <w:numId w:val="1"/>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主机具有去网格功能，能够连接纤维镜使用；</w:t>
      </w:r>
    </w:p>
    <w:p w14:paraId="7516C4D5" w14:textId="77777777" w:rsidR="00176525" w:rsidRPr="005D722B" w:rsidRDefault="00176525" w:rsidP="00176525">
      <w:pPr>
        <w:pStyle w:val="a9"/>
        <w:numPr>
          <w:ilvl w:val="0"/>
          <w:numId w:val="1"/>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 xml:space="preserve">主机具有主机光源联动功能，能够自动调节互联光源亮度； </w:t>
      </w:r>
    </w:p>
    <w:p w14:paraId="058A103A" w14:textId="77777777" w:rsidR="00176525" w:rsidRPr="005D722B" w:rsidRDefault="00176525" w:rsidP="00176525">
      <w:pPr>
        <w:pStyle w:val="a9"/>
        <w:numPr>
          <w:ilvl w:val="0"/>
          <w:numId w:val="1"/>
        </w:numPr>
        <w:spacing w:line="360" w:lineRule="auto"/>
        <w:ind w:left="0" w:firstLine="0"/>
        <w:contextualSpacing w:val="0"/>
        <w:jc w:val="left"/>
        <w:rPr>
          <w:rFonts w:ascii="仿宋" w:eastAsia="仿宋" w:hAnsi="仿宋" w:cs="仿宋" w:hint="eastAsia"/>
          <w:sz w:val="24"/>
        </w:rPr>
      </w:pPr>
      <w:r w:rsidRPr="005D722B">
        <w:rPr>
          <w:rFonts w:hint="eastAsia"/>
        </w:rPr>
        <w:t>★</w:t>
      </w:r>
      <w:r w:rsidRPr="005D722B">
        <w:rPr>
          <w:rFonts w:ascii="仿宋" w:eastAsia="仿宋" w:hAnsi="仿宋" w:cs="仿宋" w:hint="eastAsia"/>
          <w:sz w:val="24"/>
        </w:rPr>
        <w:t>主机正面或侧面具备≥2个USB接口，支持同时插入两个 USB 存储设备，USB接口也支持连接鼠标、键盘和脚踏外接设备的需求（提供产品彩页或产品说明书佐证）；</w:t>
      </w:r>
    </w:p>
    <w:p w14:paraId="1C9D2377"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u w:val="single"/>
        </w:rPr>
      </w:pPr>
      <w:r w:rsidRPr="005D722B">
        <w:rPr>
          <w:rFonts w:ascii="仿宋" w:eastAsia="仿宋" w:hAnsi="仿宋" w:cs="仿宋" w:hint="eastAsia"/>
          <w:sz w:val="24"/>
        </w:rPr>
        <w:t xml:space="preserve"> </w:t>
      </w:r>
      <w:r w:rsidRPr="005D722B">
        <w:rPr>
          <w:rFonts w:hint="eastAsia"/>
        </w:rPr>
        <w:t>★</w:t>
      </w:r>
      <w:r w:rsidRPr="005D722B">
        <w:rPr>
          <w:rFonts w:ascii="仿宋" w:eastAsia="仿宋" w:hAnsi="仿宋" w:cs="仿宋" w:hint="eastAsia"/>
          <w:sz w:val="24"/>
        </w:rPr>
        <w:t>主机内置≥2T固态移动硬盘（非USB或拓展</w:t>
      </w:r>
      <w:proofErr w:type="gramStart"/>
      <w:r w:rsidRPr="005D722B">
        <w:rPr>
          <w:rFonts w:ascii="仿宋" w:eastAsia="仿宋" w:hAnsi="仿宋" w:cs="仿宋" w:hint="eastAsia"/>
          <w:sz w:val="24"/>
        </w:rPr>
        <w:t>坞</w:t>
      </w:r>
      <w:proofErr w:type="gramEnd"/>
      <w:r w:rsidRPr="005D722B">
        <w:rPr>
          <w:rFonts w:ascii="仿宋" w:eastAsia="仿宋" w:hAnsi="仿宋" w:cs="仿宋" w:hint="eastAsia"/>
          <w:sz w:val="24"/>
        </w:rPr>
        <w:t>连接）用于刻录手术过程中的视频和图片。</w:t>
      </w:r>
    </w:p>
    <w:p w14:paraId="53664E04"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rPr>
      </w:pPr>
      <w:r w:rsidRPr="005D722B">
        <w:rPr>
          <w:rFonts w:ascii="仿宋" w:eastAsia="仿宋" w:hAnsi="仿宋" w:cs="仿宋" w:hint="eastAsia"/>
          <w:sz w:val="24"/>
        </w:rPr>
        <w:t>主机具有≥2种光谱染色功能；（提供产品彩页或产品说明书佐证）</w:t>
      </w:r>
    </w:p>
    <w:p w14:paraId="16CBDBBA"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rPr>
      </w:pPr>
      <w:r w:rsidRPr="005D722B">
        <w:rPr>
          <w:rFonts w:ascii="仿宋" w:eastAsia="仿宋" w:hAnsi="仿宋" w:cs="仿宋" w:hint="eastAsia"/>
          <w:sz w:val="24"/>
        </w:rPr>
        <w:t>主机具有可实现腹腔镜画面自动全屏和自动内切圆的自适应画幅调整功</w:t>
      </w:r>
      <w:r w:rsidRPr="005D722B">
        <w:rPr>
          <w:rFonts w:ascii="仿宋" w:eastAsia="仿宋" w:hAnsi="仿宋" w:cs="仿宋" w:hint="eastAsia"/>
          <w:sz w:val="24"/>
        </w:rPr>
        <w:lastRenderedPageBreak/>
        <w:t>能；</w:t>
      </w:r>
    </w:p>
    <w:p w14:paraId="25B9341B"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rPr>
      </w:pPr>
      <w:r w:rsidRPr="005D722B">
        <w:rPr>
          <w:rFonts w:ascii="仿宋" w:eastAsia="仿宋" w:hAnsi="仿宋" w:cs="仿宋" w:hint="eastAsia"/>
          <w:sz w:val="24"/>
        </w:rPr>
        <w:t>具有病人信息管理功能，病人信息管理功能设置有密码保护，防止数据泄露，可录入≥50条病人信息。</w:t>
      </w:r>
    </w:p>
    <w:p w14:paraId="4D10B8DD" w14:textId="77777777" w:rsidR="00176525" w:rsidRPr="005D722B" w:rsidRDefault="00176525" w:rsidP="00176525">
      <w:pPr>
        <w:numPr>
          <w:ilvl w:val="0"/>
          <w:numId w:val="1"/>
        </w:numPr>
        <w:spacing w:line="360" w:lineRule="auto"/>
        <w:ind w:left="0" w:firstLine="0"/>
        <w:jc w:val="left"/>
        <w:rPr>
          <w:rFonts w:ascii="仿宋" w:eastAsia="仿宋" w:hAnsi="仿宋" w:cs="仿宋" w:hint="eastAsia"/>
          <w:sz w:val="24"/>
        </w:rPr>
      </w:pPr>
      <w:r w:rsidRPr="005D722B">
        <w:rPr>
          <w:rFonts w:hint="eastAsia"/>
        </w:rPr>
        <w:t>★</w:t>
      </w:r>
      <w:r w:rsidRPr="005D722B">
        <w:rPr>
          <w:rFonts w:ascii="仿宋" w:eastAsia="仿宋" w:hAnsi="仿宋" w:cs="仿宋" w:hint="eastAsia"/>
          <w:sz w:val="24"/>
        </w:rPr>
        <w:t>能够通过摄像头按键对</w:t>
      </w:r>
      <w:proofErr w:type="gramStart"/>
      <w:r w:rsidRPr="005D722B">
        <w:rPr>
          <w:rFonts w:ascii="仿宋" w:eastAsia="仿宋" w:hAnsi="仿宋" w:cs="仿宋" w:hint="eastAsia"/>
          <w:sz w:val="24"/>
        </w:rPr>
        <w:t>气腹机</w:t>
      </w:r>
      <w:proofErr w:type="gramEnd"/>
      <w:r w:rsidRPr="005D722B">
        <w:rPr>
          <w:rFonts w:ascii="仿宋" w:eastAsia="仿宋" w:hAnsi="仿宋" w:cs="仿宋" w:hint="eastAsia"/>
          <w:sz w:val="24"/>
        </w:rPr>
        <w:t>进行控制，实现供气交互，监视器上具有排烟、供气的状态显示（显示数值，非画中</w:t>
      </w:r>
      <w:proofErr w:type="gramStart"/>
      <w:r w:rsidRPr="005D722B">
        <w:rPr>
          <w:rFonts w:ascii="仿宋" w:eastAsia="仿宋" w:hAnsi="仿宋" w:cs="仿宋" w:hint="eastAsia"/>
          <w:sz w:val="24"/>
        </w:rPr>
        <w:t>画投屏</w:t>
      </w:r>
      <w:proofErr w:type="gramEnd"/>
      <w:r w:rsidRPr="005D722B">
        <w:rPr>
          <w:rFonts w:ascii="仿宋" w:eastAsia="仿宋" w:hAnsi="仿宋" w:cs="仿宋" w:hint="eastAsia"/>
          <w:sz w:val="24"/>
        </w:rPr>
        <w:t>）（提供产品说明书或产品实物照片）</w:t>
      </w:r>
    </w:p>
    <w:p w14:paraId="1590D3F3" w14:textId="77777777" w:rsidR="00176525" w:rsidRPr="00176525" w:rsidRDefault="00176525" w:rsidP="00176525">
      <w:pPr>
        <w:spacing w:line="360" w:lineRule="auto"/>
        <w:jc w:val="left"/>
        <w:rPr>
          <w:rFonts w:ascii="仿宋" w:eastAsia="仿宋" w:hAnsi="仿宋" w:cs="仿宋" w:hint="eastAsia"/>
          <w:sz w:val="24"/>
        </w:rPr>
      </w:pPr>
      <w:r w:rsidRPr="00176525">
        <w:rPr>
          <w:rFonts w:ascii="仿宋" w:eastAsia="仿宋" w:hAnsi="仿宋" w:cs="仿宋" w:hint="eastAsia"/>
          <w:b/>
          <w:sz w:val="24"/>
        </w:rPr>
        <w:t>二、摄像头</w:t>
      </w:r>
    </w:p>
    <w:p w14:paraId="701FC6B3" w14:textId="77777777" w:rsidR="00176525" w:rsidRPr="005D722B" w:rsidRDefault="00176525" w:rsidP="00176525">
      <w:pPr>
        <w:pStyle w:val="a9"/>
        <w:numPr>
          <w:ilvl w:val="0"/>
          <w:numId w:val="2"/>
        </w:numPr>
        <w:spacing w:line="360" w:lineRule="auto"/>
        <w:ind w:left="0"/>
        <w:contextualSpacing w:val="0"/>
        <w:jc w:val="left"/>
        <w:rPr>
          <w:rFonts w:ascii="仿宋" w:eastAsia="仿宋" w:hAnsi="仿宋" w:cs="仿宋" w:hint="eastAsia"/>
          <w:sz w:val="24"/>
        </w:rPr>
      </w:pPr>
      <w:r w:rsidRPr="005D722B">
        <w:rPr>
          <w:rFonts w:ascii="仿宋" w:eastAsia="仿宋" w:hAnsi="仿宋" w:cs="仿宋" w:hint="eastAsia"/>
          <w:sz w:val="24"/>
        </w:rPr>
        <w:t>具有通过摄像头按键一键对焦功能，荧光摄像头图像传感器CMOS芯片≤2个,摄像头静态图像宽容度≥180；（提供产品说明书佐证）</w:t>
      </w:r>
    </w:p>
    <w:p w14:paraId="0E16AE6D" w14:textId="77777777" w:rsidR="00176525" w:rsidRPr="005D722B" w:rsidRDefault="00176525" w:rsidP="00176525">
      <w:pPr>
        <w:pStyle w:val="a9"/>
        <w:numPr>
          <w:ilvl w:val="0"/>
          <w:numId w:val="3"/>
        </w:numPr>
        <w:spacing w:line="360" w:lineRule="auto"/>
        <w:ind w:left="0"/>
        <w:contextualSpacing w:val="0"/>
        <w:jc w:val="left"/>
        <w:rPr>
          <w:rFonts w:ascii="仿宋" w:eastAsia="仿宋" w:hAnsi="仿宋" w:cs="仿宋" w:hint="eastAsia"/>
          <w:sz w:val="24"/>
        </w:rPr>
      </w:pPr>
      <w:r w:rsidRPr="005D722B">
        <w:rPr>
          <w:rFonts w:ascii="仿宋" w:eastAsia="仿宋" w:hAnsi="仿宋" w:cs="仿宋" w:hint="eastAsia"/>
          <w:sz w:val="24"/>
        </w:rPr>
        <w:t>摄像头具有自定义功能的按键≥3个，支持</w:t>
      </w:r>
      <w:proofErr w:type="gramStart"/>
      <w:r w:rsidRPr="005D722B">
        <w:rPr>
          <w:rFonts w:ascii="仿宋" w:eastAsia="仿宋" w:hAnsi="仿宋" w:cs="仿宋" w:hint="eastAsia"/>
          <w:sz w:val="24"/>
        </w:rPr>
        <w:t>短按和长按</w:t>
      </w:r>
      <w:proofErr w:type="gramEnd"/>
      <w:r w:rsidRPr="005D722B">
        <w:rPr>
          <w:rFonts w:ascii="仿宋" w:eastAsia="仿宋" w:hAnsi="仿宋" w:cs="仿宋" w:hint="eastAsia"/>
          <w:sz w:val="24"/>
        </w:rPr>
        <w:t>自定义方式，手柄按键可以控制光源开关，至少具有调整亮度、</w:t>
      </w:r>
      <w:proofErr w:type="gramStart"/>
      <w:r w:rsidRPr="005D722B">
        <w:rPr>
          <w:rFonts w:ascii="仿宋" w:eastAsia="仿宋" w:hAnsi="仿宋" w:cs="仿宋" w:hint="eastAsia"/>
          <w:sz w:val="24"/>
        </w:rPr>
        <w:t>气腹机</w:t>
      </w:r>
      <w:proofErr w:type="gramEnd"/>
      <w:r w:rsidRPr="005D722B">
        <w:rPr>
          <w:rFonts w:ascii="仿宋" w:eastAsia="仿宋" w:hAnsi="仿宋" w:cs="仿宋" w:hint="eastAsia"/>
          <w:sz w:val="24"/>
        </w:rPr>
        <w:t>互联、冲洗吸引泵互联、拍照、录像功能；</w:t>
      </w:r>
    </w:p>
    <w:p w14:paraId="172E4692" w14:textId="77777777" w:rsidR="00176525" w:rsidRPr="005D722B" w:rsidRDefault="00176525" w:rsidP="00176525">
      <w:pPr>
        <w:pStyle w:val="a9"/>
        <w:numPr>
          <w:ilvl w:val="0"/>
          <w:numId w:val="3"/>
        </w:numPr>
        <w:spacing w:line="360" w:lineRule="auto"/>
        <w:ind w:left="0"/>
        <w:contextualSpacing w:val="0"/>
        <w:jc w:val="left"/>
        <w:rPr>
          <w:rFonts w:ascii="仿宋" w:eastAsia="仿宋" w:hAnsi="仿宋" w:cs="仿宋" w:hint="eastAsia"/>
          <w:sz w:val="24"/>
        </w:rPr>
      </w:pPr>
      <w:r w:rsidRPr="005D722B">
        <w:rPr>
          <w:rFonts w:ascii="仿宋" w:eastAsia="仿宋" w:hAnsi="仿宋" w:cs="仿宋" w:hint="eastAsia"/>
          <w:sz w:val="24"/>
        </w:rPr>
        <w:t>荧光摄像头长度（不含电缆长度）≤150mm，荧光摄像头重量≤245g。</w:t>
      </w:r>
    </w:p>
    <w:p w14:paraId="655600A4" w14:textId="77777777" w:rsidR="00176525" w:rsidRPr="005D722B" w:rsidRDefault="00176525" w:rsidP="00176525">
      <w:pPr>
        <w:spacing w:line="360" w:lineRule="auto"/>
        <w:jc w:val="left"/>
        <w:rPr>
          <w:rFonts w:ascii="仿宋" w:eastAsia="仿宋" w:hAnsi="仿宋" w:cs="仿宋" w:hint="eastAsia"/>
          <w:b/>
          <w:sz w:val="24"/>
        </w:rPr>
      </w:pPr>
      <w:r w:rsidRPr="005D722B">
        <w:rPr>
          <w:rFonts w:ascii="仿宋" w:eastAsia="仿宋" w:hAnsi="仿宋" w:cs="仿宋" w:hint="eastAsia"/>
          <w:b/>
          <w:sz w:val="24"/>
        </w:rPr>
        <w:t>三、医用内窥镜冷光源</w:t>
      </w:r>
    </w:p>
    <w:p w14:paraId="2F6376DC"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1．</w:t>
      </w:r>
      <w:r w:rsidRPr="005D722B">
        <w:rPr>
          <w:rFonts w:hint="eastAsia"/>
        </w:rPr>
        <w:t>★</w:t>
      </w:r>
      <w:r w:rsidRPr="005D722B">
        <w:rPr>
          <w:rFonts w:ascii="仿宋" w:eastAsia="仿宋" w:hAnsi="仿宋" w:cs="仿宋" w:hint="eastAsia"/>
          <w:sz w:val="24"/>
        </w:rPr>
        <w:t>设备具有触摸屏设计，屏幕尺寸＜7.9英寸，设备支持同时输出近红外激光和白光，且激光为3R类；</w:t>
      </w:r>
    </w:p>
    <w:p w14:paraId="15D3A340"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 xml:space="preserve">2．冷光源和摄像系统主机采用分体式设计，具有光纤插入自动检测功能，无光纤插入时，主机能够产生相关提示，光源不出光； </w:t>
      </w:r>
    </w:p>
    <w:p w14:paraId="732A931B"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3. 白光输出总光通量≥1950lm，LED灯泡工作寿命≥55000小时，具有灯泡寿命警示功能；（提供产品彩页或产品说明书佐证）</w:t>
      </w:r>
    </w:p>
    <w:p w14:paraId="435A703D" w14:textId="77777777" w:rsidR="00176525" w:rsidRPr="005D722B" w:rsidRDefault="00176525" w:rsidP="00176525">
      <w:pPr>
        <w:spacing w:line="360" w:lineRule="auto"/>
        <w:jc w:val="left"/>
        <w:rPr>
          <w:rFonts w:ascii="仿宋" w:eastAsia="仿宋" w:hAnsi="仿宋" w:cs="仿宋" w:hint="eastAsia"/>
          <w:b/>
          <w:sz w:val="24"/>
        </w:rPr>
      </w:pPr>
      <w:r w:rsidRPr="005D722B">
        <w:rPr>
          <w:rFonts w:ascii="仿宋" w:eastAsia="仿宋" w:hAnsi="仿宋" w:cs="仿宋" w:hint="eastAsia"/>
          <w:b/>
          <w:sz w:val="24"/>
        </w:rPr>
        <w:t>四、气腹机</w:t>
      </w:r>
    </w:p>
    <w:p w14:paraId="7F90B0B1"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 xml:space="preserve">1. </w:t>
      </w:r>
      <w:r w:rsidRPr="005D722B">
        <w:rPr>
          <w:rFonts w:hint="eastAsia"/>
        </w:rPr>
        <w:t>★</w:t>
      </w:r>
      <w:r w:rsidRPr="005D722B">
        <w:rPr>
          <w:rFonts w:ascii="仿宋" w:eastAsia="仿宋" w:hAnsi="仿宋" w:cs="仿宋" w:hint="eastAsia"/>
          <w:sz w:val="24"/>
        </w:rPr>
        <w:t>具有触摸屏设计，触摸屏≤7英寸，流速≥50L/min，与摄像主机同一品牌；流量调节范围0.1-50L/min，压力调节范围1-30mmHg，防电击程度分类为不低于防除颤 CF 级别I 类；（提供产品彩页或产品说明书佐证）</w:t>
      </w:r>
    </w:p>
    <w:p w14:paraId="6CD78304"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2. 至少具备少儿模式、成人模式、肥胖模式、自定义模式，具有声音和</w:t>
      </w:r>
      <w:r w:rsidRPr="005D722B">
        <w:rPr>
          <w:rFonts w:ascii="仿宋" w:eastAsia="仿宋" w:hAnsi="仿宋" w:cs="仿宋" w:hint="eastAsia"/>
          <w:sz w:val="24"/>
        </w:rPr>
        <w:lastRenderedPageBreak/>
        <w:t>文字的双重报警系统；</w:t>
      </w:r>
    </w:p>
    <w:p w14:paraId="22CA0F17"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3. 负压吸力为0.04-0.06MPa时，最大排烟流量≥10L/min；</w:t>
      </w:r>
    </w:p>
    <w:p w14:paraId="3CB1A8B7"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4. 具有排烟和末端CO</w:t>
      </w:r>
      <w:r w:rsidRPr="005D722B">
        <w:rPr>
          <w:rFonts w:ascii="仿宋" w:eastAsia="仿宋" w:hAnsi="仿宋" w:cs="仿宋" w:hint="eastAsia"/>
          <w:sz w:val="24"/>
          <w:vertAlign w:val="subscript"/>
        </w:rPr>
        <w:t>2</w:t>
      </w:r>
      <w:r w:rsidRPr="005D722B">
        <w:rPr>
          <w:rFonts w:ascii="仿宋" w:eastAsia="仿宋" w:hAnsi="仿宋" w:cs="仿宋" w:hint="eastAsia"/>
          <w:sz w:val="24"/>
        </w:rPr>
        <w:t>气体加热功能；</w:t>
      </w:r>
    </w:p>
    <w:p w14:paraId="06A259A3"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5.支持一次性过滤器，对气体中0.2μm及以上微粒进行过滤，保证</w:t>
      </w:r>
      <w:proofErr w:type="gramStart"/>
      <w:r w:rsidRPr="005D722B">
        <w:rPr>
          <w:rFonts w:ascii="仿宋" w:eastAsia="仿宋" w:hAnsi="仿宋" w:cs="仿宋" w:hint="eastAsia"/>
          <w:sz w:val="24"/>
        </w:rPr>
        <w:t>气腹机</w:t>
      </w:r>
      <w:proofErr w:type="gramEnd"/>
      <w:r w:rsidRPr="005D722B">
        <w:rPr>
          <w:rFonts w:ascii="仿宋" w:eastAsia="仿宋" w:hAnsi="仿宋" w:cs="仿宋" w:hint="eastAsia"/>
          <w:sz w:val="24"/>
        </w:rPr>
        <w:t>使用的CO</w:t>
      </w:r>
      <w:r w:rsidRPr="005D722B">
        <w:rPr>
          <w:rFonts w:ascii="仿宋" w:eastAsia="仿宋" w:hAnsi="仿宋" w:cs="仿宋" w:hint="eastAsia"/>
          <w:sz w:val="24"/>
          <w:vertAlign w:val="subscript"/>
        </w:rPr>
        <w:t>2</w:t>
      </w:r>
      <w:r w:rsidRPr="005D722B">
        <w:rPr>
          <w:rFonts w:ascii="仿宋" w:eastAsia="仿宋" w:hAnsi="仿宋" w:cs="仿宋" w:hint="eastAsia"/>
          <w:sz w:val="24"/>
        </w:rPr>
        <w:t>气体纯净（需提供产品说明书或经国家食品药品监督管理局备案的注册检测报告）</w:t>
      </w:r>
    </w:p>
    <w:p w14:paraId="1D557DEF" w14:textId="77777777" w:rsidR="00176525" w:rsidRPr="00176525" w:rsidRDefault="00176525" w:rsidP="00176525">
      <w:pPr>
        <w:spacing w:line="360" w:lineRule="auto"/>
        <w:jc w:val="left"/>
        <w:rPr>
          <w:rFonts w:ascii="仿宋" w:eastAsia="仿宋" w:hAnsi="仿宋" w:cs="仿宋" w:hint="eastAsia"/>
          <w:b/>
          <w:sz w:val="24"/>
        </w:rPr>
      </w:pPr>
      <w:r w:rsidRPr="00176525">
        <w:rPr>
          <w:rFonts w:ascii="仿宋" w:eastAsia="仿宋" w:hAnsi="仿宋" w:cs="仿宋" w:hint="eastAsia"/>
          <w:b/>
          <w:sz w:val="24"/>
        </w:rPr>
        <w:t>五、3D液晶监视器</w:t>
      </w:r>
    </w:p>
    <w:p w14:paraId="73CD0ABE" w14:textId="77777777" w:rsidR="00176525" w:rsidRPr="005D722B" w:rsidRDefault="00176525" w:rsidP="00176525">
      <w:pPr>
        <w:pStyle w:val="a9"/>
        <w:numPr>
          <w:ilvl w:val="0"/>
          <w:numId w:val="4"/>
        </w:numPr>
        <w:spacing w:line="360" w:lineRule="auto"/>
        <w:ind w:left="0"/>
        <w:contextualSpacing w:val="0"/>
        <w:jc w:val="left"/>
        <w:rPr>
          <w:rFonts w:ascii="仿宋" w:eastAsia="仿宋" w:hAnsi="仿宋" w:cs="仿宋" w:hint="eastAsia"/>
          <w:sz w:val="24"/>
        </w:rPr>
      </w:pPr>
      <w:r w:rsidRPr="005D722B">
        <w:rPr>
          <w:rFonts w:ascii="仿宋" w:eastAsia="仿宋" w:hAnsi="仿宋" w:cs="仿宋"/>
          <w:sz w:val="24"/>
        </w:rPr>
        <w:t>配置不低于</w:t>
      </w:r>
      <w:r w:rsidRPr="005D722B">
        <w:rPr>
          <w:rFonts w:ascii="仿宋" w:eastAsia="仿宋" w:hAnsi="仿宋" w:cs="仿宋" w:hint="eastAsia"/>
          <w:sz w:val="24"/>
        </w:rPr>
        <w:t>4K医用LCD监视器，尺寸≥32英寸，支持4K 60Hz超高清显示；</w:t>
      </w:r>
    </w:p>
    <w:p w14:paraId="1C2221D2" w14:textId="77777777" w:rsidR="00176525" w:rsidRPr="005D722B" w:rsidRDefault="00176525" w:rsidP="00176525">
      <w:pPr>
        <w:pStyle w:val="a9"/>
        <w:numPr>
          <w:ilvl w:val="0"/>
          <w:numId w:val="4"/>
        </w:numPr>
        <w:spacing w:line="360" w:lineRule="auto"/>
        <w:ind w:left="0"/>
        <w:contextualSpacing w:val="0"/>
        <w:jc w:val="left"/>
        <w:rPr>
          <w:rFonts w:ascii="仿宋" w:eastAsia="仿宋" w:hAnsi="仿宋" w:cs="仿宋" w:hint="eastAsia"/>
          <w:sz w:val="24"/>
        </w:rPr>
      </w:pPr>
      <w:r w:rsidRPr="005D722B">
        <w:rPr>
          <w:rFonts w:ascii="仿宋" w:eastAsia="仿宋" w:hAnsi="仿宋" w:cs="仿宋" w:hint="eastAsia"/>
          <w:sz w:val="24"/>
        </w:rPr>
        <w:t>至少具有HDMI和12G-SDI的4K超高清接口；</w:t>
      </w:r>
    </w:p>
    <w:p w14:paraId="6478466F" w14:textId="77777777" w:rsidR="00176525" w:rsidRPr="005D722B" w:rsidRDefault="00176525" w:rsidP="00176525">
      <w:pPr>
        <w:pStyle w:val="a9"/>
        <w:numPr>
          <w:ilvl w:val="0"/>
          <w:numId w:val="4"/>
        </w:numPr>
        <w:spacing w:line="360" w:lineRule="auto"/>
        <w:ind w:left="0"/>
        <w:contextualSpacing w:val="0"/>
        <w:jc w:val="left"/>
        <w:rPr>
          <w:rFonts w:ascii="仿宋" w:eastAsia="仿宋" w:hAnsi="仿宋" w:cs="仿宋" w:hint="eastAsia"/>
          <w:sz w:val="24"/>
        </w:rPr>
      </w:pPr>
      <w:r w:rsidRPr="005D722B">
        <w:rPr>
          <w:rFonts w:ascii="仿宋" w:eastAsia="仿宋" w:hAnsi="仿宋" w:cs="仿宋" w:hint="eastAsia"/>
          <w:sz w:val="24"/>
        </w:rPr>
        <w:t>最大背光亮度≥1700cd/m</w:t>
      </w:r>
      <w:r w:rsidRPr="005D722B">
        <w:rPr>
          <w:rFonts w:ascii="仿宋" w:eastAsia="仿宋" w:hAnsi="仿宋" w:cs="仿宋" w:hint="eastAsia"/>
          <w:sz w:val="24"/>
          <w:vertAlign w:val="superscript"/>
        </w:rPr>
        <w:t>2</w:t>
      </w:r>
      <w:r w:rsidRPr="005D722B">
        <w:rPr>
          <w:rFonts w:ascii="仿宋" w:eastAsia="仿宋" w:hAnsi="仿宋" w:cs="仿宋" w:hint="eastAsia"/>
          <w:sz w:val="24"/>
        </w:rPr>
        <w:t>，显示器对比度≥1000000，像素效率99.99%；</w:t>
      </w:r>
    </w:p>
    <w:p w14:paraId="753305A9" w14:textId="77777777" w:rsidR="00176525" w:rsidRPr="00176525" w:rsidRDefault="00176525" w:rsidP="00176525">
      <w:pPr>
        <w:spacing w:line="360" w:lineRule="auto"/>
        <w:jc w:val="left"/>
        <w:rPr>
          <w:rFonts w:ascii="仿宋" w:eastAsia="仿宋" w:hAnsi="仿宋" w:cs="仿宋" w:hint="eastAsia"/>
          <w:b/>
          <w:sz w:val="24"/>
        </w:rPr>
      </w:pPr>
      <w:r w:rsidRPr="00176525">
        <w:rPr>
          <w:rFonts w:ascii="仿宋" w:eastAsia="仿宋" w:hAnsi="仿宋" w:cs="仿宋" w:hint="eastAsia"/>
          <w:b/>
          <w:sz w:val="24"/>
        </w:rPr>
        <w:t>六、台车</w:t>
      </w:r>
    </w:p>
    <w:p w14:paraId="416D0F78"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1.台车可一键开启/关闭台车上已连接电源的所有医疗设备。</w:t>
      </w:r>
    </w:p>
    <w:p w14:paraId="0FF737CD" w14:textId="77777777" w:rsidR="00176525" w:rsidRPr="00176525" w:rsidRDefault="00176525" w:rsidP="00176525">
      <w:pPr>
        <w:spacing w:line="360" w:lineRule="auto"/>
        <w:jc w:val="left"/>
        <w:rPr>
          <w:rFonts w:ascii="仿宋" w:eastAsia="仿宋" w:hAnsi="仿宋" w:cs="仿宋" w:hint="eastAsia"/>
          <w:b/>
          <w:sz w:val="24"/>
        </w:rPr>
      </w:pPr>
      <w:r w:rsidRPr="00176525">
        <w:rPr>
          <w:rFonts w:ascii="仿宋" w:eastAsia="仿宋" w:hAnsi="仿宋" w:cs="仿宋" w:hint="eastAsia"/>
          <w:b/>
          <w:sz w:val="24"/>
        </w:rPr>
        <w:t>七、4k三维电子胸腹腔内窥镜</w:t>
      </w:r>
    </w:p>
    <w:p w14:paraId="1A2478B6"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sz w:val="24"/>
        </w:rPr>
      </w:pPr>
      <w:r w:rsidRPr="005D722B">
        <w:rPr>
          <w:rFonts w:hint="eastAsia"/>
        </w:rPr>
        <w:t>★</w:t>
      </w:r>
      <w:r w:rsidRPr="005D722B">
        <w:rPr>
          <w:rFonts w:ascii="仿宋" w:eastAsia="仿宋" w:hAnsi="仿宋" w:cs="仿宋" w:hint="eastAsia"/>
          <w:sz w:val="24"/>
        </w:rPr>
        <w:t>采用双路4K CMOS设计，一体化电子镜设计，支持2D和3D荧光，具有≥3840*2160 像素超高清视频显示（需提供产品说明书或经国家食品药品监督管理局备案的注册检测报告）；</w:t>
      </w:r>
    </w:p>
    <w:p w14:paraId="04378B4E"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电子镜设计光学工作距≤49mm，电子镜（不含线缆）整体重量≤420g；</w:t>
      </w:r>
    </w:p>
    <w:p w14:paraId="61E7D0C1"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具有快捷键，可以控制光源开关、调整亮度、实现</w:t>
      </w:r>
      <w:proofErr w:type="gramStart"/>
      <w:r w:rsidRPr="005D722B">
        <w:rPr>
          <w:rFonts w:ascii="仿宋" w:eastAsia="仿宋" w:hAnsi="仿宋" w:cs="仿宋" w:hint="eastAsia"/>
          <w:sz w:val="24"/>
        </w:rPr>
        <w:t>气腹机</w:t>
      </w:r>
      <w:proofErr w:type="gramEnd"/>
      <w:r w:rsidRPr="005D722B">
        <w:rPr>
          <w:rFonts w:ascii="仿宋" w:eastAsia="仿宋" w:hAnsi="仿宋" w:cs="仿宋" w:hint="eastAsia"/>
          <w:sz w:val="24"/>
        </w:rPr>
        <w:t>互联、冲洗吸引系统互联功能，具有开关计时器功能，记录手术时间；</w:t>
      </w:r>
    </w:p>
    <w:p w14:paraId="15405668"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具有直径≥10mm，30度视向角，工作长度≥320mm，电子镜景深范围20-200mm（提供产品彩页或产品说明书佐证）；</w:t>
      </w:r>
    </w:p>
    <w:p w14:paraId="603F8289"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静态图像宽容度</w:t>
      </w:r>
      <w:proofErr w:type="gramStart"/>
      <w:r w:rsidRPr="005D722B">
        <w:rPr>
          <w:rFonts w:ascii="仿宋" w:eastAsia="仿宋" w:hAnsi="仿宋" w:cs="仿宋" w:hint="eastAsia"/>
          <w:sz w:val="24"/>
        </w:rPr>
        <w:t>最低值需</w:t>
      </w:r>
      <w:proofErr w:type="gramEnd"/>
      <w:r w:rsidRPr="005D722B">
        <w:rPr>
          <w:rFonts w:ascii="仿宋" w:eastAsia="仿宋" w:hAnsi="仿宋" w:cs="仿宋" w:hint="eastAsia"/>
          <w:sz w:val="24"/>
        </w:rPr>
        <w:t>≥240，视场角≥80度，视场中心角分辨力≥8.0C/(°)；</w:t>
      </w:r>
    </w:p>
    <w:p w14:paraId="7F7FA8CB"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sz w:val="24"/>
        </w:rPr>
      </w:pPr>
      <w:r w:rsidRPr="005D722B">
        <w:rPr>
          <w:rFonts w:ascii="仿宋" w:eastAsia="仿宋" w:hAnsi="仿宋" w:cs="仿宋" w:hint="eastAsia"/>
          <w:sz w:val="24"/>
        </w:rPr>
        <w:t>支持3D/2D自动旋转功能，可实现旋转状态下，图像自动回正。免对焦设</w:t>
      </w:r>
      <w:r w:rsidRPr="005D722B">
        <w:rPr>
          <w:rFonts w:ascii="仿宋" w:eastAsia="仿宋" w:hAnsi="仿宋" w:cs="仿宋" w:hint="eastAsia"/>
          <w:sz w:val="24"/>
        </w:rPr>
        <w:lastRenderedPageBreak/>
        <w:t>计，无需手动对焦，并具有主动防雾功能。</w:t>
      </w:r>
    </w:p>
    <w:p w14:paraId="5F7B6A95" w14:textId="77777777" w:rsidR="00176525" w:rsidRPr="005D722B" w:rsidRDefault="00176525" w:rsidP="00176525">
      <w:pPr>
        <w:pStyle w:val="a9"/>
        <w:numPr>
          <w:ilvl w:val="0"/>
          <w:numId w:val="5"/>
        </w:numPr>
        <w:spacing w:line="360" w:lineRule="auto"/>
        <w:ind w:left="0" w:firstLine="0"/>
        <w:contextualSpacing w:val="0"/>
        <w:jc w:val="left"/>
        <w:rPr>
          <w:rFonts w:ascii="仿宋" w:eastAsia="仿宋" w:hAnsi="仿宋" w:cs="仿宋" w:hint="eastAsia"/>
          <w:b/>
          <w:sz w:val="24"/>
        </w:rPr>
      </w:pPr>
      <w:r w:rsidRPr="005D722B">
        <w:rPr>
          <w:rFonts w:ascii="仿宋" w:eastAsia="仿宋" w:hAnsi="仿宋" w:cs="仿宋" w:hint="eastAsia"/>
          <w:sz w:val="24"/>
        </w:rPr>
        <w:t>电子镜防水防尘等级不低于IPX7，</w:t>
      </w:r>
      <w:proofErr w:type="gramStart"/>
      <w:r w:rsidRPr="005D722B">
        <w:rPr>
          <w:rFonts w:ascii="仿宋" w:eastAsia="仿宋" w:hAnsi="仿宋" w:cs="仿宋" w:hint="eastAsia"/>
          <w:sz w:val="24"/>
        </w:rPr>
        <w:t>整镜至少</w:t>
      </w:r>
      <w:proofErr w:type="gramEnd"/>
      <w:r w:rsidRPr="005D722B">
        <w:rPr>
          <w:rFonts w:ascii="仿宋" w:eastAsia="仿宋" w:hAnsi="仿宋" w:cs="仿宋" w:hint="eastAsia"/>
          <w:sz w:val="24"/>
        </w:rPr>
        <w:t>支持低温等离子、环氧乙烷灭菌方式及≥500次压力蒸汽灭菌。</w:t>
      </w:r>
    </w:p>
    <w:p w14:paraId="1CB4B344" w14:textId="77777777" w:rsidR="00176525" w:rsidRPr="00176525" w:rsidRDefault="00176525" w:rsidP="00176525">
      <w:pPr>
        <w:spacing w:line="360" w:lineRule="auto"/>
        <w:jc w:val="left"/>
        <w:rPr>
          <w:rFonts w:ascii="仿宋" w:eastAsia="仿宋" w:hAnsi="仿宋" w:cs="仿宋" w:hint="eastAsia"/>
          <w:b/>
          <w:sz w:val="24"/>
        </w:rPr>
      </w:pPr>
      <w:r w:rsidRPr="00176525">
        <w:rPr>
          <w:rFonts w:ascii="仿宋" w:eastAsia="仿宋" w:hAnsi="仿宋" w:cs="仿宋" w:hint="eastAsia"/>
          <w:b/>
          <w:sz w:val="24"/>
        </w:rPr>
        <w:t>八、硬性光学胸腹腔内窥镜</w:t>
      </w:r>
    </w:p>
    <w:p w14:paraId="5B4E0913"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1. 至少支持压力蒸汽灭菌、低温等离子灭菌、环氧乙烷灭菌，压力蒸汽灭菌次数≥500次；（提供产品说明书佐证）</w:t>
      </w:r>
    </w:p>
    <w:p w14:paraId="5BBF01C8" w14:textId="77777777" w:rsidR="00176525" w:rsidRPr="005D722B" w:rsidRDefault="00176525" w:rsidP="00176525">
      <w:pPr>
        <w:pStyle w:val="a9"/>
        <w:numPr>
          <w:ilvl w:val="0"/>
          <w:numId w:val="2"/>
        </w:numPr>
        <w:spacing w:line="360" w:lineRule="auto"/>
        <w:ind w:left="0"/>
        <w:contextualSpacing w:val="0"/>
        <w:jc w:val="left"/>
        <w:rPr>
          <w:rFonts w:ascii="仿宋" w:eastAsia="仿宋" w:hAnsi="仿宋" w:cs="仿宋" w:hint="eastAsia"/>
          <w:sz w:val="24"/>
        </w:rPr>
      </w:pPr>
      <w:r w:rsidRPr="005D722B">
        <w:rPr>
          <w:rFonts w:hint="eastAsia"/>
        </w:rPr>
        <w:t>★</w:t>
      </w:r>
      <w:r w:rsidRPr="005D722B">
        <w:rPr>
          <w:rFonts w:ascii="仿宋" w:eastAsia="仿宋" w:hAnsi="仿宋" w:cs="仿宋" w:hint="eastAsia"/>
          <w:sz w:val="24"/>
        </w:rPr>
        <w:t>与摄像主机为同一品牌，直径≥10mm，30度视向角，工作长度≤325mm，有效景深3mm-200mm；（提供产品彩页或产品说明书佐证）</w:t>
      </w:r>
    </w:p>
    <w:p w14:paraId="49B4345E" w14:textId="77777777" w:rsidR="00176525" w:rsidRPr="005D722B" w:rsidRDefault="00176525" w:rsidP="00176525">
      <w:pPr>
        <w:pStyle w:val="a9"/>
        <w:spacing w:line="360" w:lineRule="auto"/>
        <w:jc w:val="left"/>
        <w:rPr>
          <w:rFonts w:ascii="仿宋" w:eastAsia="仿宋" w:hAnsi="仿宋" w:cs="仿宋" w:hint="eastAsia"/>
          <w:sz w:val="24"/>
        </w:rPr>
      </w:pPr>
      <w:r w:rsidRPr="005D722B">
        <w:rPr>
          <w:rFonts w:ascii="仿宋" w:eastAsia="仿宋" w:hAnsi="仿宋" w:cs="仿宋" w:hint="eastAsia"/>
          <w:sz w:val="24"/>
        </w:rPr>
        <w:t>3. 视场中心角分辨力≥7.0C/(°)</w:t>
      </w:r>
    </w:p>
    <w:p w14:paraId="2149C468" w14:textId="77777777" w:rsidR="00176525" w:rsidRPr="005D722B" w:rsidRDefault="00176525" w:rsidP="00176525">
      <w:pPr>
        <w:spacing w:line="360" w:lineRule="auto"/>
        <w:rPr>
          <w:rFonts w:ascii="仿宋" w:eastAsia="仿宋" w:hAnsi="仿宋" w:cs="仿宋" w:hint="eastAsia"/>
          <w:b/>
          <w:sz w:val="24"/>
        </w:rPr>
      </w:pPr>
      <w:r w:rsidRPr="005D722B">
        <w:rPr>
          <w:rFonts w:ascii="仿宋" w:eastAsia="仿宋" w:hAnsi="仿宋" w:cs="仿宋" w:hint="eastAsia"/>
          <w:b/>
          <w:sz w:val="24"/>
        </w:rPr>
        <w:t>*九、配置清单</w:t>
      </w:r>
    </w:p>
    <w:p w14:paraId="26007D7C" w14:textId="77777777" w:rsidR="00176525" w:rsidRPr="005D722B" w:rsidRDefault="00176525" w:rsidP="00176525">
      <w:pPr>
        <w:jc w:val="left"/>
        <w:rPr>
          <w:rFonts w:ascii="仿宋" w:eastAsia="仿宋" w:hAnsi="仿宋" w:hint="eastAsia"/>
          <w:sz w:val="24"/>
        </w:rPr>
      </w:pPr>
      <w:r w:rsidRPr="005D722B">
        <w:rPr>
          <w:rFonts w:ascii="仿宋" w:eastAsia="仿宋" w:hAnsi="仿宋" w:hint="eastAsia"/>
          <w:sz w:val="24"/>
        </w:rPr>
        <w:t>1.配置1：</w:t>
      </w:r>
    </w:p>
    <w:tbl>
      <w:tblPr>
        <w:tblW w:w="7470" w:type="dxa"/>
        <w:tblInd w:w="100" w:type="dxa"/>
        <w:tblLook w:val="04A0" w:firstRow="1" w:lastRow="0" w:firstColumn="1" w:lastColumn="0" w:noHBand="0" w:noVBand="1"/>
      </w:tblPr>
      <w:tblGrid>
        <w:gridCol w:w="1075"/>
        <w:gridCol w:w="3247"/>
        <w:gridCol w:w="1075"/>
        <w:gridCol w:w="2073"/>
      </w:tblGrid>
      <w:tr w:rsidR="00176525" w:rsidRPr="005D722B" w14:paraId="25DB2BD4"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7BDABE42"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序号</w:t>
            </w:r>
          </w:p>
        </w:tc>
        <w:tc>
          <w:tcPr>
            <w:tcW w:w="3247" w:type="dxa"/>
            <w:tcBorders>
              <w:top w:val="single" w:sz="4" w:space="0" w:color="000000"/>
              <w:left w:val="single" w:sz="4" w:space="0" w:color="000000"/>
              <w:bottom w:val="single" w:sz="4" w:space="0" w:color="000000"/>
              <w:right w:val="single" w:sz="4" w:space="0" w:color="000000"/>
            </w:tcBorders>
            <w:vAlign w:val="center"/>
          </w:tcPr>
          <w:p w14:paraId="11C1DD5F"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组件名称</w:t>
            </w:r>
          </w:p>
        </w:tc>
        <w:tc>
          <w:tcPr>
            <w:tcW w:w="1075" w:type="dxa"/>
            <w:tcBorders>
              <w:top w:val="single" w:sz="4" w:space="0" w:color="000000"/>
              <w:left w:val="single" w:sz="4" w:space="0" w:color="000000"/>
              <w:bottom w:val="single" w:sz="4" w:space="0" w:color="000000"/>
              <w:right w:val="single" w:sz="4" w:space="0" w:color="000000"/>
            </w:tcBorders>
            <w:vAlign w:val="center"/>
          </w:tcPr>
          <w:p w14:paraId="55562E7F"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数量</w:t>
            </w:r>
          </w:p>
        </w:tc>
        <w:tc>
          <w:tcPr>
            <w:tcW w:w="2073" w:type="dxa"/>
            <w:tcBorders>
              <w:top w:val="single" w:sz="4" w:space="0" w:color="000000"/>
              <w:left w:val="single" w:sz="4" w:space="0" w:color="000000"/>
              <w:bottom w:val="single" w:sz="4" w:space="0" w:color="000000"/>
              <w:right w:val="single" w:sz="4" w:space="0" w:color="000000"/>
            </w:tcBorders>
            <w:vAlign w:val="center"/>
          </w:tcPr>
          <w:p w14:paraId="6642A5B0"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备注</w:t>
            </w:r>
          </w:p>
        </w:tc>
      </w:tr>
      <w:tr w:rsidR="00176525" w:rsidRPr="005D722B" w14:paraId="6C865BEC"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642D2427"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1 </w:t>
            </w:r>
          </w:p>
        </w:tc>
        <w:tc>
          <w:tcPr>
            <w:tcW w:w="3247" w:type="dxa"/>
            <w:tcBorders>
              <w:top w:val="single" w:sz="4" w:space="0" w:color="000000"/>
              <w:left w:val="single" w:sz="4" w:space="0" w:color="000000"/>
              <w:bottom w:val="single" w:sz="4" w:space="0" w:color="000000"/>
              <w:right w:val="single" w:sz="4" w:space="0" w:color="000000"/>
            </w:tcBorders>
            <w:vAlign w:val="center"/>
          </w:tcPr>
          <w:p w14:paraId="32D0D897"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4K三维内窥镜荧光摄像系统主机（含摄像头）</w:t>
            </w:r>
          </w:p>
        </w:tc>
        <w:tc>
          <w:tcPr>
            <w:tcW w:w="1075" w:type="dxa"/>
            <w:tcBorders>
              <w:top w:val="single" w:sz="4" w:space="0" w:color="000000"/>
              <w:left w:val="single" w:sz="4" w:space="0" w:color="000000"/>
              <w:bottom w:val="single" w:sz="4" w:space="0" w:color="000000"/>
              <w:right w:val="single" w:sz="4" w:space="0" w:color="000000"/>
            </w:tcBorders>
            <w:vAlign w:val="center"/>
          </w:tcPr>
          <w:p w14:paraId="1111EC54"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77A41353"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主机及摄像头</w:t>
            </w:r>
          </w:p>
        </w:tc>
      </w:tr>
      <w:tr w:rsidR="00176525" w:rsidRPr="005D722B" w14:paraId="2AAF3396"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798167D7"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2 </w:t>
            </w:r>
          </w:p>
        </w:tc>
        <w:tc>
          <w:tcPr>
            <w:tcW w:w="3247" w:type="dxa"/>
            <w:tcBorders>
              <w:top w:val="single" w:sz="4" w:space="0" w:color="000000"/>
              <w:left w:val="single" w:sz="4" w:space="0" w:color="000000"/>
              <w:bottom w:val="single" w:sz="4" w:space="0" w:color="000000"/>
              <w:right w:val="single" w:sz="4" w:space="0" w:color="000000"/>
            </w:tcBorders>
            <w:vAlign w:val="center"/>
          </w:tcPr>
          <w:p w14:paraId="74798DBA"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医用内窥镜冷光源</w:t>
            </w:r>
          </w:p>
        </w:tc>
        <w:tc>
          <w:tcPr>
            <w:tcW w:w="1075" w:type="dxa"/>
            <w:tcBorders>
              <w:top w:val="single" w:sz="4" w:space="0" w:color="000000"/>
              <w:left w:val="single" w:sz="4" w:space="0" w:color="000000"/>
              <w:bottom w:val="single" w:sz="4" w:space="0" w:color="000000"/>
              <w:right w:val="single" w:sz="4" w:space="0" w:color="000000"/>
            </w:tcBorders>
            <w:vAlign w:val="center"/>
          </w:tcPr>
          <w:p w14:paraId="763F04B0"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6AA3D85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光源</w:t>
            </w:r>
          </w:p>
        </w:tc>
      </w:tr>
      <w:tr w:rsidR="00176525" w:rsidRPr="005D722B" w14:paraId="4DD44B51"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1E5ABAE4"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3 </w:t>
            </w:r>
          </w:p>
        </w:tc>
        <w:tc>
          <w:tcPr>
            <w:tcW w:w="3247" w:type="dxa"/>
            <w:tcBorders>
              <w:top w:val="single" w:sz="4" w:space="0" w:color="000000"/>
              <w:left w:val="single" w:sz="4" w:space="0" w:color="000000"/>
              <w:bottom w:val="single" w:sz="4" w:space="0" w:color="000000"/>
              <w:right w:val="single" w:sz="4" w:space="0" w:color="000000"/>
            </w:tcBorders>
            <w:vAlign w:val="center"/>
          </w:tcPr>
          <w:p w14:paraId="19C0758D" w14:textId="77777777" w:rsidR="00176525" w:rsidRPr="005D722B" w:rsidRDefault="00176525" w:rsidP="00F90337">
            <w:pPr>
              <w:widowControl/>
              <w:jc w:val="center"/>
              <w:textAlignment w:val="center"/>
              <w:rPr>
                <w:rFonts w:ascii="仿宋" w:eastAsia="仿宋" w:hAnsi="仿宋" w:cs="微软雅黑" w:hint="eastAsia"/>
                <w:sz w:val="24"/>
              </w:rPr>
            </w:pPr>
            <w:proofErr w:type="gramStart"/>
            <w:r w:rsidRPr="005D722B">
              <w:rPr>
                <w:rFonts w:ascii="仿宋" w:eastAsia="仿宋" w:hAnsi="仿宋" w:cs="微软雅黑" w:hint="eastAsia"/>
                <w:kern w:val="0"/>
                <w:sz w:val="24"/>
                <w:lang w:bidi="ar"/>
              </w:rPr>
              <w:t>气腹机</w:t>
            </w:r>
            <w:proofErr w:type="gramEnd"/>
          </w:p>
        </w:tc>
        <w:tc>
          <w:tcPr>
            <w:tcW w:w="1075" w:type="dxa"/>
            <w:tcBorders>
              <w:top w:val="single" w:sz="4" w:space="0" w:color="000000"/>
              <w:left w:val="single" w:sz="4" w:space="0" w:color="000000"/>
              <w:bottom w:val="single" w:sz="4" w:space="0" w:color="000000"/>
              <w:right w:val="single" w:sz="4" w:space="0" w:color="000000"/>
            </w:tcBorders>
            <w:vAlign w:val="center"/>
          </w:tcPr>
          <w:p w14:paraId="076A68F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18494477" w14:textId="77777777" w:rsidR="00176525" w:rsidRPr="005D722B" w:rsidRDefault="00176525" w:rsidP="00F90337">
            <w:pPr>
              <w:widowControl/>
              <w:jc w:val="center"/>
              <w:textAlignment w:val="center"/>
              <w:rPr>
                <w:rFonts w:ascii="仿宋" w:eastAsia="仿宋" w:hAnsi="仿宋" w:cs="微软雅黑" w:hint="eastAsia"/>
                <w:sz w:val="24"/>
              </w:rPr>
            </w:pPr>
            <w:proofErr w:type="gramStart"/>
            <w:r w:rsidRPr="005D722B">
              <w:rPr>
                <w:rFonts w:ascii="仿宋" w:eastAsia="仿宋" w:hAnsi="仿宋" w:cs="微软雅黑" w:hint="eastAsia"/>
                <w:kern w:val="0"/>
                <w:sz w:val="24"/>
                <w:lang w:bidi="ar"/>
              </w:rPr>
              <w:t>气腹机</w:t>
            </w:r>
            <w:proofErr w:type="gramEnd"/>
          </w:p>
        </w:tc>
      </w:tr>
      <w:tr w:rsidR="00176525" w:rsidRPr="005D722B" w14:paraId="255AEB33"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645A443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4 </w:t>
            </w:r>
          </w:p>
        </w:tc>
        <w:tc>
          <w:tcPr>
            <w:tcW w:w="3247" w:type="dxa"/>
            <w:tcBorders>
              <w:top w:val="single" w:sz="4" w:space="0" w:color="000000"/>
              <w:left w:val="single" w:sz="4" w:space="0" w:color="000000"/>
              <w:bottom w:val="single" w:sz="4" w:space="0" w:color="000000"/>
              <w:right w:val="single" w:sz="4" w:space="0" w:color="000000"/>
            </w:tcBorders>
            <w:vAlign w:val="center"/>
          </w:tcPr>
          <w:p w14:paraId="75F780AA"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3D液晶监视器</w:t>
            </w:r>
          </w:p>
        </w:tc>
        <w:tc>
          <w:tcPr>
            <w:tcW w:w="1075" w:type="dxa"/>
            <w:tcBorders>
              <w:top w:val="single" w:sz="4" w:space="0" w:color="000000"/>
              <w:left w:val="single" w:sz="4" w:space="0" w:color="000000"/>
              <w:bottom w:val="single" w:sz="4" w:space="0" w:color="000000"/>
              <w:right w:val="single" w:sz="4" w:space="0" w:color="000000"/>
            </w:tcBorders>
            <w:vAlign w:val="center"/>
          </w:tcPr>
          <w:p w14:paraId="330FEAAD"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1 </w:t>
            </w:r>
            <w:proofErr w:type="gramStart"/>
            <w:r w:rsidRPr="005D722B">
              <w:rPr>
                <w:rFonts w:ascii="仿宋" w:eastAsia="仿宋" w:hAnsi="仿宋" w:cs="微软雅黑" w:hint="eastAsia"/>
                <w:kern w:val="0"/>
                <w:sz w:val="24"/>
                <w:lang w:bidi="ar"/>
              </w:rPr>
              <w:t>个</w:t>
            </w:r>
            <w:proofErr w:type="gramEnd"/>
          </w:p>
        </w:tc>
        <w:tc>
          <w:tcPr>
            <w:tcW w:w="2073" w:type="dxa"/>
            <w:tcBorders>
              <w:top w:val="single" w:sz="4" w:space="0" w:color="000000"/>
              <w:left w:val="single" w:sz="4" w:space="0" w:color="000000"/>
              <w:bottom w:val="single" w:sz="4" w:space="0" w:color="000000"/>
              <w:right w:val="single" w:sz="4" w:space="0" w:color="000000"/>
            </w:tcBorders>
            <w:vAlign w:val="center"/>
          </w:tcPr>
          <w:p w14:paraId="04AABE80"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显示器</w:t>
            </w:r>
          </w:p>
        </w:tc>
      </w:tr>
      <w:tr w:rsidR="00176525" w:rsidRPr="005D722B" w14:paraId="03F98C6E"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2BFDCDEF"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5 </w:t>
            </w:r>
          </w:p>
        </w:tc>
        <w:tc>
          <w:tcPr>
            <w:tcW w:w="3247" w:type="dxa"/>
            <w:tcBorders>
              <w:top w:val="single" w:sz="4" w:space="0" w:color="000000"/>
              <w:left w:val="single" w:sz="4" w:space="0" w:color="000000"/>
              <w:bottom w:val="single" w:sz="4" w:space="0" w:color="000000"/>
              <w:right w:val="single" w:sz="4" w:space="0" w:color="000000"/>
            </w:tcBorders>
            <w:vAlign w:val="center"/>
          </w:tcPr>
          <w:p w14:paraId="42D20B76"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台车</w:t>
            </w:r>
          </w:p>
        </w:tc>
        <w:tc>
          <w:tcPr>
            <w:tcW w:w="1075" w:type="dxa"/>
            <w:tcBorders>
              <w:top w:val="single" w:sz="4" w:space="0" w:color="000000"/>
              <w:left w:val="single" w:sz="4" w:space="0" w:color="000000"/>
              <w:bottom w:val="single" w:sz="4" w:space="0" w:color="000000"/>
              <w:right w:val="single" w:sz="4" w:space="0" w:color="000000"/>
            </w:tcBorders>
            <w:vAlign w:val="center"/>
          </w:tcPr>
          <w:p w14:paraId="0F0E8C3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3C2574AB"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台车</w:t>
            </w:r>
          </w:p>
        </w:tc>
      </w:tr>
      <w:tr w:rsidR="00176525" w:rsidRPr="005D722B" w14:paraId="012EB1A5"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178D164E"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6 </w:t>
            </w:r>
          </w:p>
        </w:tc>
        <w:tc>
          <w:tcPr>
            <w:tcW w:w="3247" w:type="dxa"/>
            <w:tcBorders>
              <w:top w:val="single" w:sz="4" w:space="0" w:color="000000"/>
              <w:left w:val="single" w:sz="4" w:space="0" w:color="000000"/>
              <w:bottom w:val="single" w:sz="4" w:space="0" w:color="000000"/>
              <w:right w:val="single" w:sz="4" w:space="0" w:color="000000"/>
            </w:tcBorders>
            <w:vAlign w:val="center"/>
          </w:tcPr>
          <w:p w14:paraId="1A9D669C"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4K三维电子胸腹腔内窥镜</w:t>
            </w:r>
          </w:p>
        </w:tc>
        <w:tc>
          <w:tcPr>
            <w:tcW w:w="1075" w:type="dxa"/>
            <w:tcBorders>
              <w:top w:val="single" w:sz="4" w:space="0" w:color="000000"/>
              <w:left w:val="single" w:sz="4" w:space="0" w:color="000000"/>
              <w:bottom w:val="single" w:sz="4" w:space="0" w:color="000000"/>
              <w:right w:val="single" w:sz="4" w:space="0" w:color="000000"/>
            </w:tcBorders>
            <w:vAlign w:val="center"/>
          </w:tcPr>
          <w:p w14:paraId="237631F6"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根</w:t>
            </w:r>
          </w:p>
        </w:tc>
        <w:tc>
          <w:tcPr>
            <w:tcW w:w="2073" w:type="dxa"/>
            <w:tcBorders>
              <w:top w:val="single" w:sz="4" w:space="0" w:color="000000"/>
              <w:left w:val="single" w:sz="4" w:space="0" w:color="000000"/>
              <w:bottom w:val="single" w:sz="4" w:space="0" w:color="000000"/>
              <w:right w:val="single" w:sz="4" w:space="0" w:color="000000"/>
            </w:tcBorders>
            <w:vAlign w:val="center"/>
          </w:tcPr>
          <w:p w14:paraId="08676231"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含导光束</w:t>
            </w:r>
            <w:r w:rsidRPr="005D722B">
              <w:rPr>
                <w:rStyle w:val="font31"/>
                <w:rFonts w:ascii="仿宋" w:eastAsia="仿宋" w:hAnsi="仿宋" w:cs="微软雅黑" w:hint="default"/>
                <w:color w:val="auto"/>
                <w:sz w:val="24"/>
                <w:szCs w:val="24"/>
                <w:lang w:bidi="ar"/>
              </w:rPr>
              <w:t>1</w:t>
            </w:r>
            <w:r w:rsidRPr="005D722B">
              <w:rPr>
                <w:rStyle w:val="font41"/>
                <w:rFonts w:ascii="仿宋" w:eastAsia="仿宋" w:hAnsi="仿宋" w:cs="微软雅黑" w:hint="default"/>
                <w:color w:val="auto"/>
                <w:sz w:val="24"/>
                <w:szCs w:val="24"/>
                <w:lang w:bidi="ar"/>
              </w:rPr>
              <w:t>根、3D眼镜10副、消毒盒1个</w:t>
            </w:r>
          </w:p>
        </w:tc>
      </w:tr>
      <w:tr w:rsidR="00176525" w:rsidRPr="005D722B" w14:paraId="1474CE69"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7761B11F"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 xml:space="preserve">7 </w:t>
            </w:r>
          </w:p>
        </w:tc>
        <w:tc>
          <w:tcPr>
            <w:tcW w:w="3247" w:type="dxa"/>
            <w:tcBorders>
              <w:top w:val="single" w:sz="4" w:space="0" w:color="000000"/>
              <w:left w:val="single" w:sz="4" w:space="0" w:color="000000"/>
              <w:bottom w:val="single" w:sz="4" w:space="0" w:color="000000"/>
              <w:right w:val="single" w:sz="4" w:space="0" w:color="000000"/>
            </w:tcBorders>
            <w:vAlign w:val="center"/>
          </w:tcPr>
          <w:p w14:paraId="79D4FC94"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硬性光学胸腹腔内窥镜</w:t>
            </w:r>
          </w:p>
        </w:tc>
        <w:tc>
          <w:tcPr>
            <w:tcW w:w="1075" w:type="dxa"/>
            <w:tcBorders>
              <w:top w:val="single" w:sz="4" w:space="0" w:color="000000"/>
              <w:left w:val="single" w:sz="4" w:space="0" w:color="000000"/>
              <w:bottom w:val="single" w:sz="4" w:space="0" w:color="000000"/>
              <w:right w:val="single" w:sz="4" w:space="0" w:color="000000"/>
            </w:tcBorders>
            <w:vAlign w:val="center"/>
          </w:tcPr>
          <w:p w14:paraId="7AEAAAFB"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2 根</w:t>
            </w:r>
          </w:p>
        </w:tc>
        <w:tc>
          <w:tcPr>
            <w:tcW w:w="2073" w:type="dxa"/>
            <w:tcBorders>
              <w:top w:val="single" w:sz="4" w:space="0" w:color="000000"/>
              <w:left w:val="single" w:sz="4" w:space="0" w:color="000000"/>
              <w:bottom w:val="single" w:sz="4" w:space="0" w:color="000000"/>
              <w:right w:val="single" w:sz="4" w:space="0" w:color="000000"/>
            </w:tcBorders>
            <w:vAlign w:val="center"/>
          </w:tcPr>
          <w:p w14:paraId="17AE4AB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含导光束</w:t>
            </w:r>
            <w:r w:rsidRPr="005D722B">
              <w:rPr>
                <w:rStyle w:val="font31"/>
                <w:rFonts w:ascii="仿宋" w:eastAsia="仿宋" w:hAnsi="仿宋" w:cs="微软雅黑" w:hint="default"/>
                <w:color w:val="auto"/>
                <w:sz w:val="24"/>
                <w:szCs w:val="24"/>
                <w:lang w:bidi="ar"/>
              </w:rPr>
              <w:t>2</w:t>
            </w:r>
            <w:r w:rsidRPr="005D722B">
              <w:rPr>
                <w:rStyle w:val="font41"/>
                <w:rFonts w:ascii="仿宋" w:eastAsia="仿宋" w:hAnsi="仿宋" w:cs="微软雅黑" w:hint="default"/>
                <w:color w:val="auto"/>
                <w:sz w:val="24"/>
                <w:szCs w:val="24"/>
                <w:lang w:bidi="ar"/>
              </w:rPr>
              <w:t>根、消毒盒2个</w:t>
            </w:r>
          </w:p>
        </w:tc>
      </w:tr>
    </w:tbl>
    <w:p w14:paraId="601F3EA6" w14:textId="77777777" w:rsidR="00176525" w:rsidRPr="005D722B" w:rsidRDefault="00176525" w:rsidP="00176525">
      <w:pPr>
        <w:jc w:val="left"/>
        <w:rPr>
          <w:rFonts w:ascii="仿宋" w:eastAsia="仿宋" w:hAnsi="仿宋" w:hint="eastAsia"/>
          <w:sz w:val="24"/>
        </w:rPr>
      </w:pPr>
      <w:r w:rsidRPr="005D722B">
        <w:rPr>
          <w:rFonts w:ascii="仿宋" w:eastAsia="仿宋" w:hAnsi="仿宋" w:hint="eastAsia"/>
          <w:sz w:val="24"/>
        </w:rPr>
        <w:t>2.配置2：</w:t>
      </w:r>
    </w:p>
    <w:tbl>
      <w:tblPr>
        <w:tblW w:w="7470" w:type="dxa"/>
        <w:tblInd w:w="100" w:type="dxa"/>
        <w:tblLook w:val="04A0" w:firstRow="1" w:lastRow="0" w:firstColumn="1" w:lastColumn="0" w:noHBand="0" w:noVBand="1"/>
      </w:tblPr>
      <w:tblGrid>
        <w:gridCol w:w="1075"/>
        <w:gridCol w:w="3247"/>
        <w:gridCol w:w="1075"/>
        <w:gridCol w:w="2073"/>
      </w:tblGrid>
      <w:tr w:rsidR="00176525" w:rsidRPr="005D722B" w14:paraId="355BDEE8"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29B36276"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序号</w:t>
            </w:r>
          </w:p>
        </w:tc>
        <w:tc>
          <w:tcPr>
            <w:tcW w:w="3247" w:type="dxa"/>
            <w:tcBorders>
              <w:top w:val="single" w:sz="4" w:space="0" w:color="000000"/>
              <w:left w:val="single" w:sz="4" w:space="0" w:color="000000"/>
              <w:bottom w:val="single" w:sz="4" w:space="0" w:color="000000"/>
              <w:right w:val="single" w:sz="4" w:space="0" w:color="000000"/>
            </w:tcBorders>
            <w:vAlign w:val="center"/>
          </w:tcPr>
          <w:p w14:paraId="61D521E1"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组件名称</w:t>
            </w:r>
          </w:p>
        </w:tc>
        <w:tc>
          <w:tcPr>
            <w:tcW w:w="1075" w:type="dxa"/>
            <w:tcBorders>
              <w:top w:val="single" w:sz="4" w:space="0" w:color="000000"/>
              <w:left w:val="single" w:sz="4" w:space="0" w:color="000000"/>
              <w:bottom w:val="single" w:sz="4" w:space="0" w:color="000000"/>
              <w:right w:val="single" w:sz="4" w:space="0" w:color="000000"/>
            </w:tcBorders>
            <w:vAlign w:val="center"/>
          </w:tcPr>
          <w:p w14:paraId="4881ACD9"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数量</w:t>
            </w:r>
          </w:p>
        </w:tc>
        <w:tc>
          <w:tcPr>
            <w:tcW w:w="2073" w:type="dxa"/>
            <w:tcBorders>
              <w:top w:val="single" w:sz="4" w:space="0" w:color="000000"/>
              <w:left w:val="single" w:sz="4" w:space="0" w:color="000000"/>
              <w:bottom w:val="single" w:sz="4" w:space="0" w:color="000000"/>
              <w:right w:val="single" w:sz="4" w:space="0" w:color="000000"/>
            </w:tcBorders>
            <w:vAlign w:val="center"/>
          </w:tcPr>
          <w:p w14:paraId="31D0E131"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备注</w:t>
            </w:r>
          </w:p>
        </w:tc>
      </w:tr>
      <w:tr w:rsidR="00176525" w:rsidRPr="005D722B" w14:paraId="3A4D707B"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20833669"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w:t>
            </w:r>
          </w:p>
        </w:tc>
        <w:tc>
          <w:tcPr>
            <w:tcW w:w="3247" w:type="dxa"/>
            <w:tcBorders>
              <w:top w:val="single" w:sz="4" w:space="0" w:color="000000"/>
              <w:left w:val="single" w:sz="4" w:space="0" w:color="000000"/>
              <w:bottom w:val="single" w:sz="4" w:space="0" w:color="000000"/>
              <w:right w:val="single" w:sz="4" w:space="0" w:color="000000"/>
            </w:tcBorders>
            <w:vAlign w:val="center"/>
          </w:tcPr>
          <w:p w14:paraId="64CB2299"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4K三维内窥镜荧光摄像系统主机（含摄像头）</w:t>
            </w:r>
          </w:p>
        </w:tc>
        <w:tc>
          <w:tcPr>
            <w:tcW w:w="1075" w:type="dxa"/>
            <w:tcBorders>
              <w:top w:val="single" w:sz="4" w:space="0" w:color="000000"/>
              <w:left w:val="single" w:sz="4" w:space="0" w:color="000000"/>
              <w:bottom w:val="single" w:sz="4" w:space="0" w:color="000000"/>
              <w:right w:val="single" w:sz="4" w:space="0" w:color="000000"/>
            </w:tcBorders>
            <w:vAlign w:val="center"/>
          </w:tcPr>
          <w:p w14:paraId="5FFB3A38"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43F57319"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主机及摄像头</w:t>
            </w:r>
          </w:p>
        </w:tc>
      </w:tr>
      <w:tr w:rsidR="00176525" w:rsidRPr="005D722B" w14:paraId="481ED4D0"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47E0F5D3"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2</w:t>
            </w:r>
          </w:p>
        </w:tc>
        <w:tc>
          <w:tcPr>
            <w:tcW w:w="3247" w:type="dxa"/>
            <w:tcBorders>
              <w:top w:val="single" w:sz="4" w:space="0" w:color="000000"/>
              <w:left w:val="single" w:sz="4" w:space="0" w:color="000000"/>
              <w:bottom w:val="single" w:sz="4" w:space="0" w:color="000000"/>
              <w:right w:val="single" w:sz="4" w:space="0" w:color="000000"/>
            </w:tcBorders>
            <w:vAlign w:val="center"/>
          </w:tcPr>
          <w:p w14:paraId="1C438302"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医用内窥镜冷光源</w:t>
            </w:r>
          </w:p>
        </w:tc>
        <w:tc>
          <w:tcPr>
            <w:tcW w:w="1075" w:type="dxa"/>
            <w:tcBorders>
              <w:top w:val="single" w:sz="4" w:space="0" w:color="000000"/>
              <w:left w:val="single" w:sz="4" w:space="0" w:color="000000"/>
              <w:bottom w:val="single" w:sz="4" w:space="0" w:color="000000"/>
              <w:right w:val="single" w:sz="4" w:space="0" w:color="000000"/>
            </w:tcBorders>
            <w:vAlign w:val="center"/>
          </w:tcPr>
          <w:p w14:paraId="6505B80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27717EEB"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光源</w:t>
            </w:r>
          </w:p>
        </w:tc>
      </w:tr>
      <w:tr w:rsidR="00176525" w:rsidRPr="005D722B" w14:paraId="37E07CFE"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61D7086D"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lastRenderedPageBreak/>
              <w:t>3</w:t>
            </w:r>
          </w:p>
        </w:tc>
        <w:tc>
          <w:tcPr>
            <w:tcW w:w="3247" w:type="dxa"/>
            <w:tcBorders>
              <w:top w:val="single" w:sz="4" w:space="0" w:color="000000"/>
              <w:left w:val="single" w:sz="4" w:space="0" w:color="000000"/>
              <w:bottom w:val="single" w:sz="4" w:space="0" w:color="000000"/>
              <w:right w:val="single" w:sz="4" w:space="0" w:color="000000"/>
            </w:tcBorders>
            <w:vAlign w:val="center"/>
          </w:tcPr>
          <w:p w14:paraId="116B27C6" w14:textId="77777777" w:rsidR="00176525" w:rsidRPr="005D722B" w:rsidRDefault="00176525" w:rsidP="00F90337">
            <w:pPr>
              <w:widowControl/>
              <w:jc w:val="center"/>
              <w:textAlignment w:val="center"/>
              <w:rPr>
                <w:rFonts w:ascii="仿宋" w:eastAsia="仿宋" w:hAnsi="仿宋" w:cs="微软雅黑" w:hint="eastAsia"/>
                <w:sz w:val="24"/>
              </w:rPr>
            </w:pPr>
            <w:proofErr w:type="gramStart"/>
            <w:r w:rsidRPr="005D722B">
              <w:rPr>
                <w:rFonts w:ascii="仿宋" w:eastAsia="仿宋" w:hAnsi="仿宋" w:cs="微软雅黑" w:hint="eastAsia"/>
                <w:kern w:val="0"/>
                <w:sz w:val="24"/>
                <w:lang w:bidi="ar"/>
              </w:rPr>
              <w:t>气腹机</w:t>
            </w:r>
            <w:proofErr w:type="gramEnd"/>
          </w:p>
        </w:tc>
        <w:tc>
          <w:tcPr>
            <w:tcW w:w="1075" w:type="dxa"/>
            <w:tcBorders>
              <w:top w:val="single" w:sz="4" w:space="0" w:color="000000"/>
              <w:left w:val="single" w:sz="4" w:space="0" w:color="000000"/>
              <w:bottom w:val="single" w:sz="4" w:space="0" w:color="000000"/>
              <w:right w:val="single" w:sz="4" w:space="0" w:color="000000"/>
            </w:tcBorders>
            <w:vAlign w:val="center"/>
          </w:tcPr>
          <w:p w14:paraId="56E1992A"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27BDCFFA" w14:textId="77777777" w:rsidR="00176525" w:rsidRPr="005D722B" w:rsidRDefault="00176525" w:rsidP="00F90337">
            <w:pPr>
              <w:widowControl/>
              <w:jc w:val="center"/>
              <w:textAlignment w:val="center"/>
              <w:rPr>
                <w:rFonts w:ascii="仿宋" w:eastAsia="仿宋" w:hAnsi="仿宋" w:cs="微软雅黑" w:hint="eastAsia"/>
                <w:sz w:val="24"/>
              </w:rPr>
            </w:pPr>
            <w:proofErr w:type="gramStart"/>
            <w:r w:rsidRPr="005D722B">
              <w:rPr>
                <w:rFonts w:ascii="仿宋" w:eastAsia="仿宋" w:hAnsi="仿宋" w:cs="微软雅黑" w:hint="eastAsia"/>
                <w:kern w:val="0"/>
                <w:sz w:val="24"/>
                <w:lang w:bidi="ar"/>
              </w:rPr>
              <w:t>气腹机</w:t>
            </w:r>
            <w:proofErr w:type="gramEnd"/>
          </w:p>
        </w:tc>
      </w:tr>
      <w:tr w:rsidR="00176525" w:rsidRPr="005D722B" w14:paraId="3336B1CA"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3A27E794"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4</w:t>
            </w:r>
          </w:p>
        </w:tc>
        <w:tc>
          <w:tcPr>
            <w:tcW w:w="3247" w:type="dxa"/>
            <w:tcBorders>
              <w:top w:val="single" w:sz="4" w:space="0" w:color="000000"/>
              <w:left w:val="single" w:sz="4" w:space="0" w:color="000000"/>
              <w:bottom w:val="single" w:sz="4" w:space="0" w:color="000000"/>
              <w:right w:val="single" w:sz="4" w:space="0" w:color="000000"/>
            </w:tcBorders>
            <w:vAlign w:val="center"/>
          </w:tcPr>
          <w:p w14:paraId="27EBE14C"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3D液晶监视器</w:t>
            </w:r>
          </w:p>
        </w:tc>
        <w:tc>
          <w:tcPr>
            <w:tcW w:w="1075" w:type="dxa"/>
            <w:tcBorders>
              <w:top w:val="single" w:sz="4" w:space="0" w:color="000000"/>
              <w:left w:val="single" w:sz="4" w:space="0" w:color="000000"/>
              <w:bottom w:val="single" w:sz="4" w:space="0" w:color="000000"/>
              <w:right w:val="single" w:sz="4" w:space="0" w:color="000000"/>
            </w:tcBorders>
            <w:vAlign w:val="center"/>
          </w:tcPr>
          <w:p w14:paraId="1F2EF3DB"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sz w:val="24"/>
              </w:rPr>
              <w:t>2个</w:t>
            </w:r>
          </w:p>
        </w:tc>
        <w:tc>
          <w:tcPr>
            <w:tcW w:w="2073" w:type="dxa"/>
            <w:tcBorders>
              <w:top w:val="single" w:sz="4" w:space="0" w:color="000000"/>
              <w:left w:val="single" w:sz="4" w:space="0" w:color="000000"/>
              <w:bottom w:val="single" w:sz="4" w:space="0" w:color="000000"/>
              <w:right w:val="single" w:sz="4" w:space="0" w:color="000000"/>
            </w:tcBorders>
            <w:vAlign w:val="center"/>
          </w:tcPr>
          <w:p w14:paraId="674DEAD4"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显示器</w:t>
            </w:r>
          </w:p>
        </w:tc>
      </w:tr>
      <w:tr w:rsidR="00176525" w:rsidRPr="005D722B" w14:paraId="3F30C49B"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544F6600"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5</w:t>
            </w:r>
          </w:p>
        </w:tc>
        <w:tc>
          <w:tcPr>
            <w:tcW w:w="3247" w:type="dxa"/>
            <w:tcBorders>
              <w:top w:val="single" w:sz="4" w:space="0" w:color="000000"/>
              <w:left w:val="single" w:sz="4" w:space="0" w:color="000000"/>
              <w:bottom w:val="single" w:sz="4" w:space="0" w:color="000000"/>
              <w:right w:val="single" w:sz="4" w:space="0" w:color="000000"/>
            </w:tcBorders>
            <w:vAlign w:val="center"/>
          </w:tcPr>
          <w:p w14:paraId="0509031E"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台车</w:t>
            </w:r>
          </w:p>
        </w:tc>
        <w:tc>
          <w:tcPr>
            <w:tcW w:w="1075" w:type="dxa"/>
            <w:tcBorders>
              <w:top w:val="single" w:sz="4" w:space="0" w:color="000000"/>
              <w:left w:val="single" w:sz="4" w:space="0" w:color="000000"/>
              <w:bottom w:val="single" w:sz="4" w:space="0" w:color="000000"/>
              <w:right w:val="single" w:sz="4" w:space="0" w:color="000000"/>
            </w:tcBorders>
            <w:vAlign w:val="center"/>
          </w:tcPr>
          <w:p w14:paraId="45C945B4"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1台</w:t>
            </w:r>
          </w:p>
        </w:tc>
        <w:tc>
          <w:tcPr>
            <w:tcW w:w="2073" w:type="dxa"/>
            <w:tcBorders>
              <w:top w:val="single" w:sz="4" w:space="0" w:color="000000"/>
              <w:left w:val="single" w:sz="4" w:space="0" w:color="000000"/>
              <w:bottom w:val="single" w:sz="4" w:space="0" w:color="000000"/>
              <w:right w:val="single" w:sz="4" w:space="0" w:color="000000"/>
            </w:tcBorders>
            <w:vAlign w:val="center"/>
          </w:tcPr>
          <w:p w14:paraId="5583DFE2"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台车</w:t>
            </w:r>
          </w:p>
        </w:tc>
      </w:tr>
      <w:tr w:rsidR="00176525" w:rsidRPr="005D722B" w14:paraId="6317B90C"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4CF3508A"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6</w:t>
            </w:r>
          </w:p>
        </w:tc>
        <w:tc>
          <w:tcPr>
            <w:tcW w:w="3247" w:type="dxa"/>
            <w:tcBorders>
              <w:top w:val="single" w:sz="4" w:space="0" w:color="000000"/>
              <w:left w:val="single" w:sz="4" w:space="0" w:color="000000"/>
              <w:bottom w:val="single" w:sz="4" w:space="0" w:color="000000"/>
              <w:right w:val="single" w:sz="4" w:space="0" w:color="000000"/>
            </w:tcBorders>
            <w:vAlign w:val="center"/>
          </w:tcPr>
          <w:p w14:paraId="2D659CFE"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4K三维电子胸腹腔内窥镜</w:t>
            </w:r>
          </w:p>
        </w:tc>
        <w:tc>
          <w:tcPr>
            <w:tcW w:w="1075" w:type="dxa"/>
            <w:tcBorders>
              <w:top w:val="single" w:sz="4" w:space="0" w:color="000000"/>
              <w:left w:val="single" w:sz="4" w:space="0" w:color="000000"/>
              <w:bottom w:val="single" w:sz="4" w:space="0" w:color="000000"/>
              <w:right w:val="single" w:sz="4" w:space="0" w:color="000000"/>
            </w:tcBorders>
            <w:vAlign w:val="center"/>
          </w:tcPr>
          <w:p w14:paraId="2E449477"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1 根</w:t>
            </w:r>
          </w:p>
        </w:tc>
        <w:tc>
          <w:tcPr>
            <w:tcW w:w="2073" w:type="dxa"/>
            <w:tcBorders>
              <w:top w:val="single" w:sz="4" w:space="0" w:color="000000"/>
              <w:left w:val="single" w:sz="4" w:space="0" w:color="000000"/>
              <w:bottom w:val="single" w:sz="4" w:space="0" w:color="000000"/>
              <w:right w:val="single" w:sz="4" w:space="0" w:color="000000"/>
            </w:tcBorders>
            <w:vAlign w:val="center"/>
          </w:tcPr>
          <w:p w14:paraId="18006B0E"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含导光束</w:t>
            </w:r>
            <w:r w:rsidRPr="005D722B">
              <w:rPr>
                <w:rStyle w:val="font31"/>
                <w:rFonts w:ascii="仿宋" w:eastAsia="仿宋" w:hAnsi="仿宋" w:cs="微软雅黑" w:hint="default"/>
                <w:color w:val="auto"/>
                <w:sz w:val="24"/>
                <w:szCs w:val="24"/>
                <w:lang w:bidi="ar"/>
              </w:rPr>
              <w:t>1</w:t>
            </w:r>
            <w:r w:rsidRPr="005D722B">
              <w:rPr>
                <w:rStyle w:val="font41"/>
                <w:rFonts w:ascii="仿宋" w:eastAsia="仿宋" w:hAnsi="仿宋" w:cs="微软雅黑" w:hint="default"/>
                <w:color w:val="auto"/>
                <w:sz w:val="24"/>
                <w:szCs w:val="24"/>
                <w:lang w:bidi="ar"/>
              </w:rPr>
              <w:t>根、3D眼镜10副、消毒盒1个</w:t>
            </w:r>
          </w:p>
        </w:tc>
      </w:tr>
      <w:tr w:rsidR="00176525" w:rsidRPr="005D722B" w14:paraId="100A947B" w14:textId="77777777" w:rsidTr="00F90337">
        <w:trPr>
          <w:trHeight w:val="23"/>
        </w:trPr>
        <w:tc>
          <w:tcPr>
            <w:tcW w:w="1075" w:type="dxa"/>
            <w:tcBorders>
              <w:top w:val="single" w:sz="4" w:space="0" w:color="000000"/>
              <w:left w:val="single" w:sz="4" w:space="0" w:color="000000"/>
              <w:bottom w:val="single" w:sz="4" w:space="0" w:color="000000"/>
              <w:right w:val="single" w:sz="4" w:space="0" w:color="000000"/>
            </w:tcBorders>
            <w:vAlign w:val="center"/>
          </w:tcPr>
          <w:p w14:paraId="2022EDB5"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7</w:t>
            </w:r>
          </w:p>
        </w:tc>
        <w:tc>
          <w:tcPr>
            <w:tcW w:w="3247" w:type="dxa"/>
            <w:tcBorders>
              <w:top w:val="single" w:sz="4" w:space="0" w:color="000000"/>
              <w:left w:val="single" w:sz="4" w:space="0" w:color="000000"/>
              <w:bottom w:val="single" w:sz="4" w:space="0" w:color="000000"/>
              <w:right w:val="single" w:sz="4" w:space="0" w:color="000000"/>
            </w:tcBorders>
            <w:vAlign w:val="center"/>
          </w:tcPr>
          <w:p w14:paraId="77060541"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硬性光学胸腹腔内窥镜</w:t>
            </w:r>
          </w:p>
        </w:tc>
        <w:tc>
          <w:tcPr>
            <w:tcW w:w="1075" w:type="dxa"/>
            <w:tcBorders>
              <w:top w:val="single" w:sz="4" w:space="0" w:color="000000"/>
              <w:left w:val="single" w:sz="4" w:space="0" w:color="000000"/>
              <w:bottom w:val="single" w:sz="4" w:space="0" w:color="000000"/>
              <w:right w:val="single" w:sz="4" w:space="0" w:color="000000"/>
            </w:tcBorders>
            <w:vAlign w:val="center"/>
          </w:tcPr>
          <w:p w14:paraId="3D0479E9"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2 根</w:t>
            </w:r>
          </w:p>
        </w:tc>
        <w:tc>
          <w:tcPr>
            <w:tcW w:w="2073" w:type="dxa"/>
            <w:tcBorders>
              <w:top w:val="single" w:sz="4" w:space="0" w:color="000000"/>
              <w:left w:val="single" w:sz="4" w:space="0" w:color="000000"/>
              <w:bottom w:val="single" w:sz="4" w:space="0" w:color="000000"/>
              <w:right w:val="single" w:sz="4" w:space="0" w:color="000000"/>
            </w:tcBorders>
            <w:vAlign w:val="center"/>
          </w:tcPr>
          <w:p w14:paraId="6FC5BDAD" w14:textId="77777777" w:rsidR="00176525" w:rsidRPr="005D722B" w:rsidRDefault="00176525" w:rsidP="00F90337">
            <w:pPr>
              <w:widowControl/>
              <w:jc w:val="center"/>
              <w:textAlignment w:val="center"/>
              <w:rPr>
                <w:rFonts w:ascii="仿宋" w:eastAsia="仿宋" w:hAnsi="仿宋" w:cs="微软雅黑" w:hint="eastAsia"/>
                <w:sz w:val="24"/>
              </w:rPr>
            </w:pPr>
            <w:r w:rsidRPr="005D722B">
              <w:rPr>
                <w:rFonts w:ascii="仿宋" w:eastAsia="仿宋" w:hAnsi="仿宋" w:cs="微软雅黑" w:hint="eastAsia"/>
                <w:kern w:val="0"/>
                <w:sz w:val="24"/>
                <w:lang w:bidi="ar"/>
              </w:rPr>
              <w:t>含导光束</w:t>
            </w:r>
            <w:r w:rsidRPr="005D722B">
              <w:rPr>
                <w:rStyle w:val="font31"/>
                <w:rFonts w:ascii="仿宋" w:eastAsia="仿宋" w:hAnsi="仿宋" w:cs="微软雅黑" w:hint="default"/>
                <w:color w:val="auto"/>
                <w:sz w:val="24"/>
                <w:szCs w:val="24"/>
                <w:lang w:bidi="ar"/>
              </w:rPr>
              <w:t>2</w:t>
            </w:r>
            <w:r w:rsidRPr="005D722B">
              <w:rPr>
                <w:rStyle w:val="font41"/>
                <w:rFonts w:ascii="仿宋" w:eastAsia="仿宋" w:hAnsi="仿宋" w:cs="微软雅黑" w:hint="default"/>
                <w:color w:val="auto"/>
                <w:sz w:val="24"/>
                <w:szCs w:val="24"/>
                <w:lang w:bidi="ar"/>
              </w:rPr>
              <w:t>根、消毒盒2个</w:t>
            </w:r>
          </w:p>
        </w:tc>
      </w:tr>
      <w:bookmarkEnd w:id="0"/>
    </w:tbl>
    <w:p w14:paraId="7B074054" w14:textId="11A43925" w:rsidR="00176525" w:rsidRPr="00176525" w:rsidRDefault="00176525" w:rsidP="00176525">
      <w:pPr>
        <w:pStyle w:val="3"/>
        <w:spacing w:before="0" w:after="0" w:line="360" w:lineRule="auto"/>
        <w:rPr>
          <w:rFonts w:ascii="仿宋" w:eastAsia="仿宋" w:hAnsi="仿宋" w:cs="仿宋" w:hint="eastAsia"/>
          <w:sz w:val="24"/>
          <w:szCs w:val="24"/>
        </w:rPr>
      </w:pPr>
    </w:p>
    <w:sectPr w:rsidR="00176525" w:rsidRPr="00176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0BF9F"/>
    <w:multiLevelType w:val="singleLevel"/>
    <w:tmpl w:val="8F10BF9F"/>
    <w:lvl w:ilvl="0">
      <w:start w:val="1"/>
      <w:numFmt w:val="decimal"/>
      <w:lvlText w:val="%1."/>
      <w:lvlJc w:val="left"/>
      <w:pPr>
        <w:ind w:left="425" w:hanging="425"/>
      </w:pPr>
      <w:rPr>
        <w:rFonts w:hint="default"/>
      </w:rPr>
    </w:lvl>
  </w:abstractNum>
  <w:abstractNum w:abstractNumId="1" w15:restartNumberingAfterBreak="0">
    <w:nsid w:val="9C321EC3"/>
    <w:multiLevelType w:val="singleLevel"/>
    <w:tmpl w:val="9C321EC3"/>
    <w:lvl w:ilvl="0">
      <w:start w:val="1"/>
      <w:numFmt w:val="decimal"/>
      <w:suff w:val="space"/>
      <w:lvlText w:val="%1."/>
      <w:lvlJc w:val="left"/>
    </w:lvl>
  </w:abstractNum>
  <w:abstractNum w:abstractNumId="2" w15:restartNumberingAfterBreak="0">
    <w:nsid w:val="9F20BD53"/>
    <w:multiLevelType w:val="singleLevel"/>
    <w:tmpl w:val="9F20BD53"/>
    <w:lvl w:ilvl="0">
      <w:start w:val="1"/>
      <w:numFmt w:val="decimal"/>
      <w:lvlText w:val="%1."/>
      <w:lvlJc w:val="left"/>
      <w:pPr>
        <w:ind w:left="425" w:hanging="425"/>
      </w:pPr>
      <w:rPr>
        <w:rFonts w:hint="default"/>
      </w:rPr>
    </w:lvl>
  </w:abstractNum>
  <w:abstractNum w:abstractNumId="3" w15:restartNumberingAfterBreak="0">
    <w:nsid w:val="20CC6A86"/>
    <w:multiLevelType w:val="singleLevel"/>
    <w:tmpl w:val="20CC6A86"/>
    <w:lvl w:ilvl="0">
      <w:start w:val="2"/>
      <w:numFmt w:val="decimal"/>
      <w:suff w:val="space"/>
      <w:lvlText w:val="%1."/>
      <w:lvlJc w:val="left"/>
    </w:lvl>
  </w:abstractNum>
  <w:abstractNum w:abstractNumId="4" w15:restartNumberingAfterBreak="0">
    <w:nsid w:val="4B5EB803"/>
    <w:multiLevelType w:val="singleLevel"/>
    <w:tmpl w:val="4B5EB803"/>
    <w:lvl w:ilvl="0">
      <w:start w:val="1"/>
      <w:numFmt w:val="decimal"/>
      <w:suff w:val="space"/>
      <w:lvlText w:val="%1."/>
      <w:lvlJc w:val="left"/>
    </w:lvl>
  </w:abstractNum>
  <w:num w:numId="1" w16cid:durableId="1735471833">
    <w:abstractNumId w:val="0"/>
  </w:num>
  <w:num w:numId="2" w16cid:durableId="1608780451">
    <w:abstractNumId w:val="4"/>
  </w:num>
  <w:num w:numId="3" w16cid:durableId="380862099">
    <w:abstractNumId w:val="3"/>
  </w:num>
  <w:num w:numId="4" w16cid:durableId="1766995674">
    <w:abstractNumId w:val="1"/>
  </w:num>
  <w:num w:numId="5" w16cid:durableId="359282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25"/>
    <w:rsid w:val="00176525"/>
    <w:rsid w:val="0058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D80D"/>
  <w15:chartTrackingRefBased/>
  <w15:docId w15:val="{D72DE87F-56E3-4A1E-8253-D7F030DF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525"/>
    <w:pPr>
      <w:widowControl w:val="0"/>
      <w:spacing w:line="259"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76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176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176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525"/>
    <w:rPr>
      <w:rFonts w:cstheme="majorBidi"/>
      <w:color w:val="2F5496" w:themeColor="accent1" w:themeShade="BF"/>
      <w:sz w:val="28"/>
      <w:szCs w:val="28"/>
    </w:rPr>
  </w:style>
  <w:style w:type="character" w:customStyle="1" w:styleId="50">
    <w:name w:val="标题 5 字符"/>
    <w:basedOn w:val="a0"/>
    <w:link w:val="5"/>
    <w:uiPriority w:val="9"/>
    <w:semiHidden/>
    <w:rsid w:val="00176525"/>
    <w:rPr>
      <w:rFonts w:cstheme="majorBidi"/>
      <w:color w:val="2F5496" w:themeColor="accent1" w:themeShade="BF"/>
      <w:sz w:val="24"/>
    </w:rPr>
  </w:style>
  <w:style w:type="character" w:customStyle="1" w:styleId="60">
    <w:name w:val="标题 6 字符"/>
    <w:basedOn w:val="a0"/>
    <w:link w:val="6"/>
    <w:uiPriority w:val="9"/>
    <w:semiHidden/>
    <w:rsid w:val="00176525"/>
    <w:rPr>
      <w:rFonts w:cstheme="majorBidi"/>
      <w:b/>
      <w:bCs/>
      <w:color w:val="2F5496" w:themeColor="accent1" w:themeShade="BF"/>
    </w:rPr>
  </w:style>
  <w:style w:type="character" w:customStyle="1" w:styleId="70">
    <w:name w:val="标题 7 字符"/>
    <w:basedOn w:val="a0"/>
    <w:link w:val="7"/>
    <w:uiPriority w:val="9"/>
    <w:semiHidden/>
    <w:rsid w:val="00176525"/>
    <w:rPr>
      <w:rFonts w:cstheme="majorBidi"/>
      <w:b/>
      <w:bCs/>
      <w:color w:val="595959" w:themeColor="text1" w:themeTint="A6"/>
    </w:rPr>
  </w:style>
  <w:style w:type="character" w:customStyle="1" w:styleId="80">
    <w:name w:val="标题 8 字符"/>
    <w:basedOn w:val="a0"/>
    <w:link w:val="8"/>
    <w:uiPriority w:val="9"/>
    <w:semiHidden/>
    <w:rsid w:val="00176525"/>
    <w:rPr>
      <w:rFonts w:cstheme="majorBidi"/>
      <w:color w:val="595959" w:themeColor="text1" w:themeTint="A6"/>
    </w:rPr>
  </w:style>
  <w:style w:type="character" w:customStyle="1" w:styleId="90">
    <w:name w:val="标题 9 字符"/>
    <w:basedOn w:val="a0"/>
    <w:link w:val="9"/>
    <w:uiPriority w:val="9"/>
    <w:semiHidden/>
    <w:rsid w:val="00176525"/>
    <w:rPr>
      <w:rFonts w:eastAsiaTheme="majorEastAsia" w:cstheme="majorBidi"/>
      <w:color w:val="595959" w:themeColor="text1" w:themeTint="A6"/>
    </w:rPr>
  </w:style>
  <w:style w:type="paragraph" w:styleId="a3">
    <w:name w:val="Title"/>
    <w:basedOn w:val="a"/>
    <w:next w:val="a"/>
    <w:link w:val="a4"/>
    <w:uiPriority w:val="10"/>
    <w:qFormat/>
    <w:rsid w:val="00176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525"/>
    <w:pPr>
      <w:spacing w:before="160"/>
      <w:jc w:val="center"/>
    </w:pPr>
    <w:rPr>
      <w:i/>
      <w:iCs/>
      <w:color w:val="404040" w:themeColor="text1" w:themeTint="BF"/>
    </w:rPr>
  </w:style>
  <w:style w:type="character" w:customStyle="1" w:styleId="a8">
    <w:name w:val="引用 字符"/>
    <w:basedOn w:val="a0"/>
    <w:link w:val="a7"/>
    <w:uiPriority w:val="29"/>
    <w:rsid w:val="00176525"/>
    <w:rPr>
      <w:i/>
      <w:iCs/>
      <w:color w:val="404040" w:themeColor="text1" w:themeTint="BF"/>
    </w:rPr>
  </w:style>
  <w:style w:type="paragraph" w:styleId="a9">
    <w:name w:val="List Paragraph"/>
    <w:basedOn w:val="a"/>
    <w:uiPriority w:val="34"/>
    <w:qFormat/>
    <w:rsid w:val="00176525"/>
    <w:pPr>
      <w:ind w:left="720"/>
      <w:contextualSpacing/>
    </w:pPr>
  </w:style>
  <w:style w:type="character" w:styleId="aa">
    <w:name w:val="Intense Emphasis"/>
    <w:basedOn w:val="a0"/>
    <w:uiPriority w:val="21"/>
    <w:qFormat/>
    <w:rsid w:val="00176525"/>
    <w:rPr>
      <w:i/>
      <w:iCs/>
      <w:color w:val="2F5496" w:themeColor="accent1" w:themeShade="BF"/>
    </w:rPr>
  </w:style>
  <w:style w:type="paragraph" w:styleId="ab">
    <w:name w:val="Intense Quote"/>
    <w:basedOn w:val="a"/>
    <w:next w:val="a"/>
    <w:link w:val="ac"/>
    <w:uiPriority w:val="30"/>
    <w:qFormat/>
    <w:rsid w:val="00176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525"/>
    <w:rPr>
      <w:i/>
      <w:iCs/>
      <w:color w:val="2F5496" w:themeColor="accent1" w:themeShade="BF"/>
    </w:rPr>
  </w:style>
  <w:style w:type="character" w:styleId="ad">
    <w:name w:val="Intense Reference"/>
    <w:basedOn w:val="a0"/>
    <w:uiPriority w:val="32"/>
    <w:qFormat/>
    <w:rsid w:val="00176525"/>
    <w:rPr>
      <w:b/>
      <w:bCs/>
      <w:smallCaps/>
      <w:color w:val="2F5496" w:themeColor="accent1" w:themeShade="BF"/>
      <w:spacing w:val="5"/>
    </w:rPr>
  </w:style>
  <w:style w:type="character" w:customStyle="1" w:styleId="font31">
    <w:name w:val="font31"/>
    <w:basedOn w:val="a0"/>
    <w:qFormat/>
    <w:rsid w:val="00176525"/>
    <w:rPr>
      <w:rFonts w:ascii="宋体" w:eastAsia="宋体" w:hAnsi="宋体" w:cs="宋体" w:hint="eastAsia"/>
      <w:color w:val="000000"/>
      <w:sz w:val="21"/>
      <w:szCs w:val="21"/>
      <w:u w:val="none"/>
    </w:rPr>
  </w:style>
  <w:style w:type="character" w:customStyle="1" w:styleId="font41">
    <w:name w:val="font41"/>
    <w:basedOn w:val="a0"/>
    <w:qFormat/>
    <w:rsid w:val="00176525"/>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1334</Characters>
  <Application>Microsoft Office Word</Application>
  <DocSecurity>0</DocSecurity>
  <Lines>88</Lines>
  <Paragraphs>86</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烨 孙</dc:creator>
  <cp:keywords/>
  <dc:description/>
  <cp:lastModifiedBy>烨 孙</cp:lastModifiedBy>
  <cp:revision>1</cp:revision>
  <dcterms:created xsi:type="dcterms:W3CDTF">2026-04-23T12:06:00Z</dcterms:created>
  <dcterms:modified xsi:type="dcterms:W3CDTF">2026-04-23T12:08:00Z</dcterms:modified>
</cp:coreProperties>
</file>